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F6C" w:rsidRDefault="008A2F6C" w:rsidP="00FC0090">
      <w:pPr>
        <w:jc w:val="center"/>
        <w:rPr>
          <w:sz w:val="36"/>
          <w:szCs w:val="36"/>
        </w:rPr>
      </w:pPr>
      <w:r>
        <w:rPr>
          <w:noProof/>
        </w:rPr>
        <w:drawing>
          <wp:inline distT="0" distB="0" distL="0" distR="0">
            <wp:extent cx="914400" cy="914400"/>
            <wp:effectExtent l="19050" t="0" r="0" b="0"/>
            <wp:docPr id="1" name="Рисунок 1" descr="ᾨ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ᾨᾰÐ"/>
                    <pic:cNvPicPr>
                      <a:picLocks noChangeAspect="1" noChangeArrowheads="1"/>
                    </pic:cNvPicPr>
                  </pic:nvPicPr>
                  <pic:blipFill>
                    <a:blip r:embed="rId5"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Pr>
          <w:rFonts w:ascii="Bookman Old Style" w:hAnsi="Bookman Old Style" w:cs="Lucida Sans Unicode"/>
          <w:b/>
          <w:i/>
          <w:shadow/>
          <w:color w:val="000000"/>
          <w:sz w:val="32"/>
          <w:szCs w:val="32"/>
        </w:rPr>
        <w:br/>
      </w:r>
      <w:r>
        <w:rPr>
          <w:rFonts w:ascii="Bookman Old Style" w:hAnsi="Bookman Old Style" w:cs="Lucida Sans Unicode"/>
          <w:b/>
          <w:i/>
          <w:shadow/>
          <w:color w:val="000000"/>
          <w:sz w:val="36"/>
          <w:szCs w:val="36"/>
        </w:rPr>
        <w:t>Администрация  муниципального образования Южно-Одоевское Одоевского района</w:t>
      </w:r>
    </w:p>
    <w:p w:rsidR="008A2F6C" w:rsidRDefault="004E302C" w:rsidP="008A2F6C">
      <w:pPr>
        <w:jc w:val="both"/>
        <w:rPr>
          <w:sz w:val="32"/>
          <w:szCs w:val="32"/>
        </w:rPr>
      </w:pPr>
      <w:r w:rsidRPr="004E302C">
        <w:pict>
          <v:line id="_x0000_s1026" style="position:absolute;left:0;text-align:left;z-index:251660288" from="-27.75pt,4.1pt" to="483.5pt,4.15pt" o:allowincell="f" strokecolor="#0d0d0d" strokeweight="4.5pt">
            <v:stroke startarrowwidth="wide" startarrowlength="short" endarrowwidth="wide" endarrowlength="short" linestyle="thinThick"/>
          </v:line>
        </w:pict>
      </w:r>
    </w:p>
    <w:p w:rsidR="008A2F6C" w:rsidRDefault="008A2F6C" w:rsidP="008A2F6C">
      <w:pPr>
        <w:jc w:val="center"/>
        <w:rPr>
          <w:rFonts w:ascii="Bookman Old Style" w:hAnsi="Bookman Old Style"/>
          <w:b/>
          <w:shadow/>
          <w:color w:val="000000"/>
          <w:sz w:val="40"/>
          <w:szCs w:val="40"/>
        </w:rPr>
      </w:pPr>
      <w:r>
        <w:rPr>
          <w:rFonts w:ascii="Bookman Old Style" w:hAnsi="Bookman Old Style"/>
          <w:b/>
          <w:shadow/>
          <w:color w:val="000000"/>
          <w:sz w:val="40"/>
          <w:szCs w:val="40"/>
        </w:rPr>
        <w:t>ПОСТАНОВЛЕНИЕ</w:t>
      </w:r>
    </w:p>
    <w:p w:rsidR="008A2F6C" w:rsidRDefault="008A2F6C" w:rsidP="008A2F6C">
      <w:pPr>
        <w:jc w:val="center"/>
        <w:rPr>
          <w:b/>
        </w:rPr>
      </w:pPr>
    </w:p>
    <w:p w:rsidR="008A2F6C" w:rsidRDefault="00A05C17" w:rsidP="008A2F6C">
      <w:pPr>
        <w:jc w:val="both"/>
        <w:rPr>
          <w:b/>
          <w:sz w:val="20"/>
          <w:szCs w:val="20"/>
        </w:rPr>
      </w:pPr>
      <w:r>
        <w:rPr>
          <w:b/>
          <w:sz w:val="20"/>
          <w:szCs w:val="20"/>
        </w:rPr>
        <w:t>от  28</w:t>
      </w:r>
      <w:r w:rsidR="009A783D">
        <w:rPr>
          <w:b/>
          <w:sz w:val="20"/>
          <w:szCs w:val="20"/>
        </w:rPr>
        <w:t>.09</w:t>
      </w:r>
      <w:r w:rsidR="008A2F6C">
        <w:rPr>
          <w:b/>
          <w:sz w:val="20"/>
          <w:szCs w:val="20"/>
        </w:rPr>
        <w:t xml:space="preserve">.2015 г.                                       п. Стрелецкий                                                   № </w:t>
      </w:r>
      <w:r w:rsidR="009A783D">
        <w:rPr>
          <w:b/>
          <w:sz w:val="20"/>
          <w:szCs w:val="20"/>
        </w:rPr>
        <w:t>114</w:t>
      </w:r>
    </w:p>
    <w:p w:rsidR="008A2F6C" w:rsidRDefault="008A2F6C" w:rsidP="008A2F6C">
      <w:pPr>
        <w:jc w:val="both"/>
        <w:rPr>
          <w:b/>
          <w:sz w:val="20"/>
          <w:szCs w:val="20"/>
        </w:rPr>
      </w:pPr>
    </w:p>
    <w:p w:rsidR="008A2F6C" w:rsidRDefault="008A2F6C" w:rsidP="008A2F6C">
      <w:pPr>
        <w:jc w:val="both"/>
        <w:rPr>
          <w:b/>
          <w:sz w:val="20"/>
          <w:szCs w:val="20"/>
        </w:rPr>
      </w:pPr>
    </w:p>
    <w:p w:rsidR="008A2F6C" w:rsidRDefault="008A2F6C" w:rsidP="008A2F6C">
      <w:pPr>
        <w:jc w:val="center"/>
        <w:rPr>
          <w:b/>
        </w:rPr>
      </w:pPr>
      <w:r>
        <w:rPr>
          <w:b/>
        </w:rPr>
        <w:t>Об утверждении генеральной схемы очистки территорий муниципального образования  Южно-Одоевское Одоевского района</w:t>
      </w:r>
    </w:p>
    <w:p w:rsidR="008A2F6C" w:rsidRDefault="008A2F6C" w:rsidP="008A2F6C">
      <w:pPr>
        <w:jc w:val="center"/>
        <w:rPr>
          <w:b/>
        </w:rPr>
      </w:pPr>
    </w:p>
    <w:p w:rsidR="008A2F6C" w:rsidRDefault="008A2F6C" w:rsidP="008A2F6C">
      <w:pPr>
        <w:ind w:firstLine="720"/>
        <w:jc w:val="both"/>
      </w:pPr>
      <w:proofErr w:type="gramStart"/>
      <w:r>
        <w:t>В соответствии со статьей 15 Федерального закона от 06.10.2003 № 131-ФЗ «Об общих принципах организации местного самоуправления в Российской Федерации», постановлением Госстроя России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w:t>
      </w:r>
      <w:r w:rsidRPr="005474C3">
        <w:t xml:space="preserve"> Федеральным законом от 30.03.1999 г №52 «О санитарно-эпидемиологическом благополучии населения», </w:t>
      </w:r>
      <w:proofErr w:type="spellStart"/>
      <w:r w:rsidRPr="005474C3">
        <w:t>СанПиН</w:t>
      </w:r>
      <w:proofErr w:type="spellEnd"/>
      <w:r w:rsidRPr="005474C3">
        <w:t xml:space="preserve"> 42-128-4690-88, Уставом муниципального образования</w:t>
      </w:r>
      <w:r>
        <w:t xml:space="preserve"> Южно-Одоевское Одоевского района ПОСТАНОВЛЯЮ:</w:t>
      </w:r>
      <w:proofErr w:type="gramEnd"/>
    </w:p>
    <w:p w:rsidR="008A2F6C" w:rsidRPr="00F631E2" w:rsidRDefault="008A2F6C" w:rsidP="008A2F6C">
      <w:pPr>
        <w:ind w:firstLine="709"/>
        <w:jc w:val="both"/>
      </w:pPr>
      <w:r>
        <w:t>1. Утвердить генеральную схему очистки территорий муниципального образования Южно-Одоевское Одоевского района на 2015-2018 годы (Приложение к постановлению).</w:t>
      </w:r>
    </w:p>
    <w:p w:rsidR="008A2F6C" w:rsidRDefault="008A2F6C" w:rsidP="008A2F6C">
      <w:pPr>
        <w:ind w:firstLine="709"/>
        <w:jc w:val="both"/>
        <w:rPr>
          <w:color w:val="000000"/>
          <w:shd w:val="clear" w:color="auto" w:fill="FFFFFF"/>
        </w:rPr>
      </w:pPr>
      <w:r>
        <w:rPr>
          <w:shd w:val="clear" w:color="auto" w:fill="FFFFFF"/>
        </w:rPr>
        <w:t xml:space="preserve">2.Обнародовать данное постановление, </w:t>
      </w:r>
      <w:proofErr w:type="gramStart"/>
      <w:r>
        <w:rPr>
          <w:shd w:val="clear" w:color="auto" w:fill="FFFFFF"/>
        </w:rPr>
        <w:t>разместив его</w:t>
      </w:r>
      <w:proofErr w:type="gramEnd"/>
      <w:r>
        <w:rPr>
          <w:shd w:val="clear" w:color="auto" w:fill="FFFFFF"/>
        </w:rPr>
        <w:t xml:space="preserve"> в информационно-коммуникационной сети «Интернет» на официальном сайте муниципального образования Южно-Одоевское Одоевского района </w:t>
      </w:r>
      <w:r>
        <w:rPr>
          <w:lang w:val="en-US"/>
        </w:rPr>
        <w:t>www</w:t>
      </w:r>
      <w:r w:rsidRPr="0093590A">
        <w:t>.</w:t>
      </w:r>
      <w:proofErr w:type="spellStart"/>
      <w:r>
        <w:rPr>
          <w:lang w:val="en-US"/>
        </w:rPr>
        <w:t>odoevsk</w:t>
      </w:r>
      <w:proofErr w:type="spellEnd"/>
      <w:r w:rsidRPr="0093590A">
        <w:t>.</w:t>
      </w:r>
      <w:proofErr w:type="spellStart"/>
      <w:r>
        <w:rPr>
          <w:lang w:val="en-US"/>
        </w:rPr>
        <w:t>ru</w:t>
      </w:r>
      <w:proofErr w:type="spellEnd"/>
      <w:r w:rsidRPr="0093590A">
        <w:t>.</w:t>
      </w:r>
      <w:r w:rsidRPr="0093590A">
        <w:rPr>
          <w:bCs/>
        </w:rPr>
        <w:t xml:space="preserve"> </w:t>
      </w:r>
    </w:p>
    <w:p w:rsidR="008A2F6C" w:rsidRDefault="008A2F6C" w:rsidP="008A2F6C">
      <w:pPr>
        <w:jc w:val="both"/>
      </w:pPr>
      <w:r>
        <w:t xml:space="preserve">         3. </w:t>
      </w:r>
      <w:proofErr w:type="gramStart"/>
      <w:r>
        <w:t>Контроль за</w:t>
      </w:r>
      <w:proofErr w:type="gramEnd"/>
      <w:r>
        <w:t xml:space="preserve"> исполнением настоящего постановления оставляю за собой.</w:t>
      </w:r>
    </w:p>
    <w:p w:rsidR="00483A38" w:rsidRDefault="00483A38" w:rsidP="00483A38">
      <w:pPr>
        <w:pStyle w:val="a3"/>
        <w:spacing w:before="0" w:beforeAutospacing="0" w:after="0" w:afterAutospacing="0"/>
        <w:ind w:firstLine="708"/>
        <w:jc w:val="both"/>
        <w:rPr>
          <w:sz w:val="28"/>
          <w:szCs w:val="28"/>
        </w:rPr>
      </w:pPr>
      <w:r>
        <w:rPr>
          <w:sz w:val="28"/>
          <w:szCs w:val="28"/>
        </w:rPr>
        <w:t xml:space="preserve">4. </w:t>
      </w:r>
      <w:r w:rsidRPr="005474C3">
        <w:rPr>
          <w:sz w:val="28"/>
          <w:szCs w:val="28"/>
        </w:rPr>
        <w:t>Настоящее постановление вступает в силу со дня его</w:t>
      </w:r>
      <w:r>
        <w:rPr>
          <w:sz w:val="28"/>
          <w:szCs w:val="28"/>
        </w:rPr>
        <w:t xml:space="preserve"> подписания.</w:t>
      </w:r>
    </w:p>
    <w:p w:rsidR="008A2F6C" w:rsidRDefault="008A2F6C" w:rsidP="008A2F6C">
      <w:pPr>
        <w:jc w:val="both"/>
      </w:pPr>
    </w:p>
    <w:p w:rsidR="008A2F6C" w:rsidRDefault="008A2F6C" w:rsidP="008A2F6C">
      <w:pPr>
        <w:jc w:val="both"/>
        <w:rPr>
          <w:b/>
        </w:rPr>
      </w:pPr>
    </w:p>
    <w:p w:rsidR="008A2F6C" w:rsidRDefault="008A2F6C" w:rsidP="008A2F6C">
      <w:pPr>
        <w:jc w:val="both"/>
        <w:rPr>
          <w:b/>
        </w:rPr>
      </w:pPr>
    </w:p>
    <w:p w:rsidR="00483A38" w:rsidRDefault="00483A38" w:rsidP="008A2F6C">
      <w:pPr>
        <w:jc w:val="both"/>
        <w:rPr>
          <w:b/>
        </w:rPr>
      </w:pPr>
    </w:p>
    <w:p w:rsidR="008A2F6C" w:rsidRDefault="008A2F6C" w:rsidP="008A2F6C">
      <w:pPr>
        <w:jc w:val="both"/>
        <w:rPr>
          <w:b/>
        </w:rPr>
      </w:pPr>
      <w:r>
        <w:rPr>
          <w:b/>
        </w:rPr>
        <w:t>Глава администрации</w:t>
      </w:r>
    </w:p>
    <w:p w:rsidR="008A2F6C" w:rsidRDefault="008A2F6C" w:rsidP="008A2F6C">
      <w:pPr>
        <w:jc w:val="both"/>
        <w:rPr>
          <w:b/>
        </w:rPr>
      </w:pPr>
      <w:r>
        <w:rPr>
          <w:b/>
        </w:rPr>
        <w:t>муниципального образования</w:t>
      </w:r>
    </w:p>
    <w:p w:rsidR="008A2F6C" w:rsidRDefault="008A2F6C" w:rsidP="008A2F6C">
      <w:pPr>
        <w:jc w:val="both"/>
        <w:rPr>
          <w:b/>
        </w:rPr>
      </w:pPr>
      <w:r>
        <w:rPr>
          <w:b/>
        </w:rPr>
        <w:t xml:space="preserve">Южно-Одоевское </w:t>
      </w:r>
    </w:p>
    <w:p w:rsidR="008A2F6C" w:rsidRDefault="008A2F6C" w:rsidP="008A2F6C">
      <w:pPr>
        <w:jc w:val="both"/>
        <w:rPr>
          <w:b/>
        </w:rPr>
      </w:pPr>
      <w:r>
        <w:rPr>
          <w:b/>
        </w:rPr>
        <w:t xml:space="preserve">Одоевского района                                                               И.А. </w:t>
      </w:r>
      <w:proofErr w:type="spellStart"/>
      <w:r>
        <w:rPr>
          <w:b/>
        </w:rPr>
        <w:t>Думчев</w:t>
      </w:r>
      <w:proofErr w:type="spellEnd"/>
    </w:p>
    <w:p w:rsidR="008A2F6C" w:rsidRPr="00483A38" w:rsidRDefault="008A2F6C" w:rsidP="00483A38">
      <w:pPr>
        <w:jc w:val="both"/>
        <w:rPr>
          <w:b/>
        </w:rPr>
      </w:pPr>
      <w:r>
        <w:rPr>
          <w:b/>
        </w:rPr>
        <w:t>                                                           </w:t>
      </w:r>
      <w:r>
        <w:rPr>
          <w:rStyle w:val="apple-converted-space"/>
          <w:b/>
          <w:bCs/>
          <w:color w:val="1E1E1E"/>
        </w:rPr>
        <w:t> </w:t>
      </w:r>
      <w:r>
        <w:rPr>
          <w:b/>
        </w:rPr>
        <w:t>                                                                                                                 </w:t>
      </w:r>
    </w:p>
    <w:p w:rsidR="008A2F6C" w:rsidRDefault="008A2F6C" w:rsidP="008A2F6C"/>
    <w:p w:rsidR="008A2F6C" w:rsidRDefault="008A2F6C" w:rsidP="008A2F6C">
      <w:pPr>
        <w:ind w:left="5103"/>
        <w:jc w:val="right"/>
      </w:pPr>
    </w:p>
    <w:p w:rsidR="008A2F6C" w:rsidRDefault="008A2F6C" w:rsidP="008A2F6C">
      <w:pPr>
        <w:ind w:left="5103"/>
        <w:jc w:val="right"/>
        <w:rPr>
          <w:sz w:val="24"/>
          <w:szCs w:val="24"/>
        </w:rPr>
      </w:pPr>
    </w:p>
    <w:p w:rsidR="008A2F6C" w:rsidRPr="008A2F6C" w:rsidRDefault="008A2F6C" w:rsidP="008A2F6C">
      <w:pPr>
        <w:ind w:left="5103"/>
        <w:jc w:val="right"/>
        <w:rPr>
          <w:sz w:val="24"/>
          <w:szCs w:val="24"/>
        </w:rPr>
      </w:pPr>
      <w:r w:rsidRPr="008A2F6C">
        <w:rPr>
          <w:sz w:val="24"/>
          <w:szCs w:val="24"/>
        </w:rPr>
        <w:lastRenderedPageBreak/>
        <w:t xml:space="preserve">Приложение к постановлению </w:t>
      </w:r>
    </w:p>
    <w:p w:rsidR="008A2F6C" w:rsidRPr="008A2F6C" w:rsidRDefault="00A05C17" w:rsidP="008A2F6C">
      <w:pPr>
        <w:ind w:left="5103"/>
        <w:jc w:val="right"/>
        <w:rPr>
          <w:sz w:val="24"/>
          <w:szCs w:val="24"/>
        </w:rPr>
      </w:pPr>
      <w:r>
        <w:rPr>
          <w:sz w:val="24"/>
          <w:szCs w:val="24"/>
        </w:rPr>
        <w:t>от 28</w:t>
      </w:r>
      <w:r w:rsidR="009A783D">
        <w:rPr>
          <w:sz w:val="24"/>
          <w:szCs w:val="24"/>
        </w:rPr>
        <w:t>.09</w:t>
      </w:r>
      <w:r w:rsidR="008A2F6C" w:rsidRPr="008A2F6C">
        <w:rPr>
          <w:sz w:val="24"/>
          <w:szCs w:val="24"/>
        </w:rPr>
        <w:t>.2015 г. №</w:t>
      </w:r>
      <w:r w:rsidR="009A783D">
        <w:rPr>
          <w:sz w:val="24"/>
          <w:szCs w:val="24"/>
        </w:rPr>
        <w:t>114</w:t>
      </w:r>
    </w:p>
    <w:p w:rsidR="008A2F6C" w:rsidRPr="008A2F6C" w:rsidRDefault="008A2F6C" w:rsidP="008A2F6C">
      <w:pPr>
        <w:rPr>
          <w:sz w:val="24"/>
          <w:szCs w:val="24"/>
        </w:rPr>
      </w:pPr>
      <w:r w:rsidRPr="00307955">
        <w:t xml:space="preserve">  </w:t>
      </w:r>
    </w:p>
    <w:p w:rsidR="008A2F6C" w:rsidRPr="008A2F6C" w:rsidRDefault="008A2F6C" w:rsidP="008A2F6C">
      <w:pPr>
        <w:jc w:val="center"/>
        <w:rPr>
          <w:b/>
          <w:sz w:val="24"/>
          <w:szCs w:val="24"/>
        </w:rPr>
      </w:pPr>
      <w:r w:rsidRPr="008A2F6C">
        <w:rPr>
          <w:b/>
          <w:sz w:val="24"/>
          <w:szCs w:val="24"/>
        </w:rPr>
        <w:t>Генеральная схема</w:t>
      </w:r>
    </w:p>
    <w:p w:rsidR="00A16924" w:rsidRDefault="008A2F6C" w:rsidP="008A2F6C">
      <w:pPr>
        <w:jc w:val="center"/>
        <w:rPr>
          <w:b/>
          <w:sz w:val="24"/>
          <w:szCs w:val="24"/>
        </w:rPr>
      </w:pPr>
      <w:r w:rsidRPr="008A2F6C">
        <w:rPr>
          <w:b/>
          <w:sz w:val="24"/>
          <w:szCs w:val="24"/>
        </w:rPr>
        <w:t xml:space="preserve">очистки территорий населенных пунктов муниципального образования </w:t>
      </w:r>
    </w:p>
    <w:p w:rsidR="008A2F6C" w:rsidRPr="008A2F6C" w:rsidRDefault="008A2F6C" w:rsidP="008A2F6C">
      <w:pPr>
        <w:jc w:val="center"/>
        <w:rPr>
          <w:b/>
          <w:sz w:val="24"/>
          <w:szCs w:val="24"/>
        </w:rPr>
      </w:pPr>
      <w:r w:rsidRPr="008A2F6C">
        <w:rPr>
          <w:b/>
          <w:sz w:val="24"/>
          <w:szCs w:val="24"/>
        </w:rPr>
        <w:t xml:space="preserve">Южно-Одоевское Одоевского района </w:t>
      </w:r>
    </w:p>
    <w:p w:rsidR="008A2F6C" w:rsidRPr="008A2F6C" w:rsidRDefault="008A2F6C" w:rsidP="008A2F6C">
      <w:pPr>
        <w:jc w:val="center"/>
        <w:rPr>
          <w:b/>
          <w:sz w:val="24"/>
          <w:szCs w:val="24"/>
        </w:rPr>
      </w:pPr>
    </w:p>
    <w:p w:rsidR="008A2F6C" w:rsidRPr="008A2F6C" w:rsidRDefault="008A2F6C" w:rsidP="008A2F6C">
      <w:pPr>
        <w:numPr>
          <w:ilvl w:val="0"/>
          <w:numId w:val="1"/>
        </w:numPr>
        <w:jc w:val="center"/>
        <w:rPr>
          <w:b/>
          <w:i/>
          <w:sz w:val="24"/>
          <w:szCs w:val="24"/>
        </w:rPr>
      </w:pPr>
      <w:r w:rsidRPr="008A2F6C">
        <w:rPr>
          <w:b/>
          <w:i/>
          <w:sz w:val="24"/>
          <w:szCs w:val="24"/>
        </w:rPr>
        <w:t>Область применения</w:t>
      </w:r>
    </w:p>
    <w:p w:rsidR="008A2F6C" w:rsidRPr="008A2F6C" w:rsidRDefault="008A2F6C" w:rsidP="008A2F6C">
      <w:pPr>
        <w:jc w:val="both"/>
        <w:rPr>
          <w:sz w:val="24"/>
          <w:szCs w:val="24"/>
        </w:rPr>
      </w:pPr>
      <w:r w:rsidRPr="008A2F6C">
        <w:rPr>
          <w:sz w:val="24"/>
          <w:szCs w:val="24"/>
        </w:rPr>
        <w:t>Генеральная схема очистки территорий населенных пунктов муниципального образования Южно-Одоевское Одоевского района годы определяет мероприятия, объемы работ по всем видам очистки и уборки территорий населенных пунктов, системы и методы сбора, удаления, обезвреживания и переработки отходов, целесообразность проектирования, строительства, реконструкции или расширения объектов системы санитарной очистки в границах поселения.</w:t>
      </w:r>
    </w:p>
    <w:p w:rsidR="008A2F6C" w:rsidRPr="008A2F6C" w:rsidRDefault="008A2F6C" w:rsidP="008A2F6C">
      <w:pPr>
        <w:jc w:val="center"/>
        <w:rPr>
          <w:b/>
          <w:i/>
          <w:sz w:val="24"/>
          <w:szCs w:val="24"/>
        </w:rPr>
      </w:pPr>
      <w:r w:rsidRPr="008A2F6C">
        <w:rPr>
          <w:b/>
          <w:sz w:val="24"/>
          <w:szCs w:val="24"/>
        </w:rPr>
        <w:t>2</w:t>
      </w:r>
      <w:r w:rsidRPr="008A2F6C">
        <w:rPr>
          <w:b/>
          <w:i/>
          <w:sz w:val="24"/>
          <w:szCs w:val="24"/>
        </w:rPr>
        <w:t>. Общие сведения о МО Южно-Одоевское Одоевского района</w:t>
      </w:r>
    </w:p>
    <w:p w:rsidR="008A2F6C" w:rsidRPr="008A2F6C" w:rsidRDefault="008A2F6C" w:rsidP="008A2F6C">
      <w:pPr>
        <w:pStyle w:val="a3"/>
        <w:spacing w:before="0" w:beforeAutospacing="0" w:after="0" w:afterAutospacing="0"/>
        <w:ind w:firstLine="708"/>
        <w:jc w:val="both"/>
      </w:pPr>
      <w:r w:rsidRPr="008A2F6C">
        <w:t>Очистка территории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охрану окружающей среды.</w:t>
      </w:r>
    </w:p>
    <w:p w:rsidR="008A2F6C" w:rsidRPr="008A2F6C" w:rsidRDefault="008A2F6C" w:rsidP="008A2F6C">
      <w:pPr>
        <w:pStyle w:val="2"/>
        <w:spacing w:after="0" w:line="240" w:lineRule="auto"/>
        <w:ind w:left="0" w:firstLine="720"/>
        <w:jc w:val="both"/>
        <w:rPr>
          <w:color w:val="000000"/>
        </w:rPr>
      </w:pPr>
      <w:r w:rsidRPr="008A2F6C">
        <w:rPr>
          <w:color w:val="000000"/>
        </w:rPr>
        <w:t>Муниципальное образование Южно-Одоевское входит в состав Одоевского района Тульской области РФ, как самостоятельная административно - территориальная единица.</w:t>
      </w:r>
    </w:p>
    <w:p w:rsidR="008A2F6C" w:rsidRPr="009F1F78" w:rsidRDefault="008A2F6C" w:rsidP="008A2F6C">
      <w:pPr>
        <w:pStyle w:val="2"/>
        <w:spacing w:after="0" w:line="240" w:lineRule="auto"/>
        <w:ind w:left="0" w:firstLine="720"/>
        <w:jc w:val="both"/>
        <w:rPr>
          <w:color w:val="000000"/>
        </w:rPr>
      </w:pPr>
      <w:r w:rsidRPr="008A2F6C">
        <w:rPr>
          <w:color w:val="000000"/>
        </w:rPr>
        <w:t xml:space="preserve">В состав муниципального образования входят 39 </w:t>
      </w:r>
      <w:proofErr w:type="gramStart"/>
      <w:r w:rsidRPr="008A2F6C">
        <w:rPr>
          <w:color w:val="000000"/>
        </w:rPr>
        <w:t>населенных</w:t>
      </w:r>
      <w:proofErr w:type="gramEnd"/>
      <w:r w:rsidRPr="008A2F6C">
        <w:rPr>
          <w:color w:val="000000"/>
        </w:rPr>
        <w:t xml:space="preserve"> пункта:</w:t>
      </w:r>
    </w:p>
    <w:tbl>
      <w:tblPr>
        <w:tblW w:w="8358" w:type="dxa"/>
        <w:tblLayout w:type="fixed"/>
        <w:tblCellMar>
          <w:left w:w="30" w:type="dxa"/>
          <w:right w:w="30" w:type="dxa"/>
        </w:tblCellMar>
        <w:tblLook w:val="0000"/>
      </w:tblPr>
      <w:tblGrid>
        <w:gridCol w:w="1658"/>
        <w:gridCol w:w="3655"/>
        <w:gridCol w:w="3045"/>
      </w:tblGrid>
      <w:tr w:rsidR="008A2F6C" w:rsidRPr="008A2F6C" w:rsidTr="008A2F6C">
        <w:trPr>
          <w:trHeight w:val="224"/>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 xml:space="preserve">№ </w:t>
            </w:r>
            <w:proofErr w:type="spellStart"/>
            <w:proofErr w:type="gramStart"/>
            <w:r w:rsidRPr="008A2F6C">
              <w:rPr>
                <w:color w:val="000000"/>
                <w:sz w:val="20"/>
                <w:szCs w:val="20"/>
              </w:rPr>
              <w:t>п</w:t>
            </w:r>
            <w:proofErr w:type="spellEnd"/>
            <w:proofErr w:type="gramEnd"/>
            <w:r w:rsidRPr="008A2F6C">
              <w:rPr>
                <w:color w:val="000000"/>
                <w:sz w:val="20"/>
                <w:szCs w:val="20"/>
              </w:rPr>
              <w:t>/</w:t>
            </w:r>
            <w:proofErr w:type="spellStart"/>
            <w:r w:rsidRPr="008A2F6C">
              <w:rPr>
                <w:color w:val="000000"/>
                <w:sz w:val="20"/>
                <w:szCs w:val="20"/>
              </w:rPr>
              <w:t>п</w:t>
            </w:r>
            <w:proofErr w:type="spellEnd"/>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Наименование населенного пункта</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Численность населения</w:t>
            </w:r>
          </w:p>
        </w:tc>
      </w:tr>
      <w:tr w:rsidR="008A2F6C" w:rsidRPr="008A2F6C" w:rsidTr="008A2F6C">
        <w:trPr>
          <w:trHeight w:val="65"/>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п</w:t>
            </w:r>
            <w:proofErr w:type="gramStart"/>
            <w:r w:rsidRPr="008A2F6C">
              <w:rPr>
                <w:color w:val="000000"/>
                <w:sz w:val="20"/>
                <w:szCs w:val="20"/>
              </w:rPr>
              <w:t>.С</w:t>
            </w:r>
            <w:proofErr w:type="gramEnd"/>
            <w:r w:rsidRPr="008A2F6C">
              <w:rPr>
                <w:color w:val="000000"/>
                <w:sz w:val="20"/>
                <w:szCs w:val="20"/>
              </w:rPr>
              <w:t>трелецкий,</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731</w:t>
            </w:r>
          </w:p>
        </w:tc>
      </w:tr>
      <w:tr w:rsidR="008A2F6C" w:rsidRPr="008A2F6C" w:rsidTr="008A2F6C">
        <w:trPr>
          <w:trHeight w:val="263"/>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proofErr w:type="spellStart"/>
            <w:r w:rsidRPr="008A2F6C">
              <w:rPr>
                <w:color w:val="000000"/>
                <w:sz w:val="20"/>
                <w:szCs w:val="20"/>
              </w:rPr>
              <w:t>с</w:t>
            </w:r>
            <w:proofErr w:type="gramStart"/>
            <w:r w:rsidRPr="008A2F6C">
              <w:rPr>
                <w:color w:val="000000"/>
                <w:sz w:val="20"/>
                <w:szCs w:val="20"/>
              </w:rPr>
              <w:t>.Л</w:t>
            </w:r>
            <w:proofErr w:type="gramEnd"/>
            <w:r w:rsidRPr="008A2F6C">
              <w:rPr>
                <w:color w:val="000000"/>
                <w:sz w:val="20"/>
                <w:szCs w:val="20"/>
              </w:rPr>
              <w:t>осинское</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79</w:t>
            </w:r>
          </w:p>
        </w:tc>
      </w:tr>
      <w:tr w:rsidR="008A2F6C" w:rsidRPr="008A2F6C" w:rsidTr="008A2F6C">
        <w:trPr>
          <w:trHeight w:val="125"/>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proofErr w:type="spellStart"/>
            <w:r w:rsidRPr="008A2F6C">
              <w:rPr>
                <w:color w:val="000000"/>
                <w:sz w:val="20"/>
                <w:szCs w:val="20"/>
              </w:rPr>
              <w:t>с</w:t>
            </w:r>
            <w:proofErr w:type="gramStart"/>
            <w:r w:rsidRPr="008A2F6C">
              <w:rPr>
                <w:color w:val="000000"/>
                <w:sz w:val="20"/>
                <w:szCs w:val="20"/>
              </w:rPr>
              <w:t>.Н</w:t>
            </w:r>
            <w:proofErr w:type="gramEnd"/>
            <w:r w:rsidRPr="008A2F6C">
              <w:rPr>
                <w:color w:val="000000"/>
                <w:sz w:val="20"/>
                <w:szCs w:val="20"/>
              </w:rPr>
              <w:t>иколо-Жупань</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310</w:t>
            </w:r>
          </w:p>
        </w:tc>
      </w:tr>
      <w:tr w:rsidR="008A2F6C" w:rsidRPr="008A2F6C" w:rsidTr="008A2F6C">
        <w:trPr>
          <w:trHeight w:val="142"/>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с</w:t>
            </w:r>
            <w:proofErr w:type="gramStart"/>
            <w:r w:rsidRPr="008A2F6C">
              <w:rPr>
                <w:color w:val="000000"/>
                <w:sz w:val="20"/>
                <w:szCs w:val="20"/>
              </w:rPr>
              <w:t>.П</w:t>
            </w:r>
            <w:proofErr w:type="gramEnd"/>
            <w:r w:rsidRPr="008A2F6C">
              <w:rPr>
                <w:color w:val="000000"/>
                <w:sz w:val="20"/>
                <w:szCs w:val="20"/>
              </w:rPr>
              <w:t>етровское,</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138</w:t>
            </w:r>
          </w:p>
        </w:tc>
      </w:tr>
      <w:tr w:rsidR="008A2F6C" w:rsidRPr="008A2F6C" w:rsidTr="008A2F6C">
        <w:trPr>
          <w:trHeight w:val="65"/>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с</w:t>
            </w:r>
            <w:proofErr w:type="gramStart"/>
            <w:r w:rsidRPr="008A2F6C">
              <w:rPr>
                <w:color w:val="000000"/>
                <w:sz w:val="20"/>
                <w:szCs w:val="20"/>
              </w:rPr>
              <w:t>.С</w:t>
            </w:r>
            <w:proofErr w:type="gramEnd"/>
            <w:r w:rsidRPr="008A2F6C">
              <w:rPr>
                <w:color w:val="000000"/>
                <w:sz w:val="20"/>
                <w:szCs w:val="20"/>
              </w:rPr>
              <w:t>омово,</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474</w:t>
            </w:r>
          </w:p>
        </w:tc>
      </w:tr>
      <w:tr w:rsidR="008A2F6C" w:rsidRPr="008A2F6C" w:rsidTr="008A2F6C">
        <w:trPr>
          <w:trHeight w:val="164"/>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proofErr w:type="spellStart"/>
            <w:r w:rsidRPr="008A2F6C">
              <w:rPr>
                <w:color w:val="000000"/>
                <w:sz w:val="20"/>
                <w:szCs w:val="20"/>
              </w:rPr>
              <w:t>с</w:t>
            </w:r>
            <w:proofErr w:type="gramStart"/>
            <w:r w:rsidRPr="008A2F6C">
              <w:rPr>
                <w:color w:val="000000"/>
                <w:sz w:val="20"/>
                <w:szCs w:val="20"/>
              </w:rPr>
              <w:t>.Я</w:t>
            </w:r>
            <w:proofErr w:type="gramEnd"/>
            <w:r w:rsidRPr="008A2F6C">
              <w:rPr>
                <w:color w:val="000000"/>
                <w:sz w:val="20"/>
                <w:szCs w:val="20"/>
              </w:rPr>
              <w:t>хонтово</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76</w:t>
            </w:r>
          </w:p>
        </w:tc>
      </w:tr>
      <w:tr w:rsidR="008A2F6C" w:rsidRPr="008A2F6C" w:rsidTr="008A2F6C">
        <w:trPr>
          <w:trHeight w:val="183"/>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tabs>
                <w:tab w:val="left" w:pos="3240"/>
              </w:tabs>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proofErr w:type="spellStart"/>
            <w:r w:rsidRPr="008A2F6C">
              <w:rPr>
                <w:color w:val="000000"/>
                <w:sz w:val="20"/>
                <w:szCs w:val="20"/>
              </w:rPr>
              <w:t>д</w:t>
            </w:r>
            <w:proofErr w:type="gramStart"/>
            <w:r w:rsidRPr="008A2F6C">
              <w:rPr>
                <w:color w:val="000000"/>
                <w:sz w:val="20"/>
                <w:szCs w:val="20"/>
              </w:rPr>
              <w:t>.А</w:t>
            </w:r>
            <w:proofErr w:type="gramEnd"/>
            <w:r w:rsidRPr="008A2F6C">
              <w:rPr>
                <w:color w:val="000000"/>
                <w:sz w:val="20"/>
                <w:szCs w:val="20"/>
              </w:rPr>
              <w:t>мутна</w:t>
            </w:r>
            <w:proofErr w:type="spellEnd"/>
            <w:r w:rsidRPr="008A2F6C">
              <w:rPr>
                <w:color w:val="000000"/>
                <w:sz w:val="20"/>
                <w:szCs w:val="20"/>
              </w:rPr>
              <w:t xml:space="preserve"> Дрель,</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1</w:t>
            </w:r>
          </w:p>
        </w:tc>
      </w:tr>
      <w:tr w:rsidR="008A2F6C" w:rsidRPr="008A2F6C" w:rsidTr="008A2F6C">
        <w:trPr>
          <w:trHeight w:val="72"/>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д</w:t>
            </w:r>
            <w:proofErr w:type="gramStart"/>
            <w:r w:rsidRPr="008A2F6C">
              <w:rPr>
                <w:color w:val="000000"/>
                <w:sz w:val="20"/>
                <w:szCs w:val="20"/>
              </w:rPr>
              <w:t>.Б</w:t>
            </w:r>
            <w:proofErr w:type="gramEnd"/>
            <w:r w:rsidRPr="008A2F6C">
              <w:rPr>
                <w:color w:val="000000"/>
                <w:sz w:val="20"/>
                <w:szCs w:val="20"/>
              </w:rPr>
              <w:t xml:space="preserve">ольшое </w:t>
            </w:r>
            <w:proofErr w:type="spellStart"/>
            <w:r w:rsidRPr="008A2F6C">
              <w:rPr>
                <w:color w:val="000000"/>
                <w:sz w:val="20"/>
                <w:szCs w:val="20"/>
              </w:rPr>
              <w:t>Касимово</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w:t>
            </w:r>
          </w:p>
        </w:tc>
      </w:tr>
      <w:tr w:rsidR="008A2F6C" w:rsidRPr="008A2F6C" w:rsidTr="008A2F6C">
        <w:trPr>
          <w:trHeight w:val="77"/>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д</w:t>
            </w:r>
            <w:proofErr w:type="gramStart"/>
            <w:r w:rsidRPr="008A2F6C">
              <w:rPr>
                <w:color w:val="000000"/>
                <w:sz w:val="20"/>
                <w:szCs w:val="20"/>
              </w:rPr>
              <w:t>.В</w:t>
            </w:r>
            <w:proofErr w:type="gramEnd"/>
            <w:r w:rsidRPr="008A2F6C">
              <w:rPr>
                <w:color w:val="000000"/>
                <w:sz w:val="20"/>
                <w:szCs w:val="20"/>
              </w:rPr>
              <w:t xml:space="preserve">ерхнее </w:t>
            </w:r>
            <w:proofErr w:type="spellStart"/>
            <w:r w:rsidRPr="008A2F6C">
              <w:rPr>
                <w:color w:val="000000"/>
                <w:sz w:val="20"/>
                <w:szCs w:val="20"/>
              </w:rPr>
              <w:t>Касимово</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5</w:t>
            </w:r>
          </w:p>
        </w:tc>
      </w:tr>
      <w:tr w:rsidR="008A2F6C" w:rsidRPr="008A2F6C" w:rsidTr="008A2F6C">
        <w:trPr>
          <w:trHeight w:val="236"/>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д</w:t>
            </w:r>
            <w:proofErr w:type="gramStart"/>
            <w:r w:rsidRPr="008A2F6C">
              <w:rPr>
                <w:color w:val="000000"/>
                <w:sz w:val="20"/>
                <w:szCs w:val="20"/>
              </w:rPr>
              <w:t>.К</w:t>
            </w:r>
            <w:proofErr w:type="gramEnd"/>
            <w:r w:rsidRPr="008A2F6C">
              <w:rPr>
                <w:color w:val="000000"/>
                <w:sz w:val="20"/>
                <w:szCs w:val="20"/>
              </w:rPr>
              <w:t>алиновка,</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10</w:t>
            </w:r>
          </w:p>
        </w:tc>
      </w:tr>
      <w:tr w:rsidR="008A2F6C" w:rsidRPr="008A2F6C" w:rsidTr="008A2F6C">
        <w:trPr>
          <w:trHeight w:val="113"/>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proofErr w:type="spellStart"/>
            <w:r w:rsidRPr="008A2F6C">
              <w:rPr>
                <w:color w:val="000000"/>
                <w:sz w:val="20"/>
                <w:szCs w:val="20"/>
              </w:rPr>
              <w:t>п</w:t>
            </w:r>
            <w:proofErr w:type="gramStart"/>
            <w:r w:rsidRPr="008A2F6C">
              <w:rPr>
                <w:color w:val="000000"/>
                <w:sz w:val="20"/>
                <w:szCs w:val="20"/>
              </w:rPr>
              <w:t>.Л</w:t>
            </w:r>
            <w:proofErr w:type="gramEnd"/>
            <w:r w:rsidRPr="008A2F6C">
              <w:rPr>
                <w:color w:val="000000"/>
                <w:sz w:val="20"/>
                <w:szCs w:val="20"/>
              </w:rPr>
              <w:t>аринский</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1</w:t>
            </w:r>
          </w:p>
        </w:tc>
      </w:tr>
      <w:tr w:rsidR="008A2F6C" w:rsidRPr="008A2F6C" w:rsidTr="008A2F6C">
        <w:trPr>
          <w:trHeight w:val="116"/>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д</w:t>
            </w:r>
            <w:proofErr w:type="gramStart"/>
            <w:r w:rsidRPr="008A2F6C">
              <w:rPr>
                <w:color w:val="000000"/>
                <w:sz w:val="20"/>
                <w:szCs w:val="20"/>
              </w:rPr>
              <w:t>.М</w:t>
            </w:r>
            <w:proofErr w:type="gramEnd"/>
            <w:r w:rsidRPr="008A2F6C">
              <w:rPr>
                <w:color w:val="000000"/>
                <w:sz w:val="20"/>
                <w:szCs w:val="20"/>
              </w:rPr>
              <w:t xml:space="preserve">алое </w:t>
            </w:r>
            <w:proofErr w:type="spellStart"/>
            <w:r w:rsidRPr="008A2F6C">
              <w:rPr>
                <w:color w:val="000000"/>
                <w:sz w:val="20"/>
                <w:szCs w:val="20"/>
              </w:rPr>
              <w:t>Касимово</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10</w:t>
            </w:r>
          </w:p>
        </w:tc>
      </w:tr>
      <w:tr w:rsidR="008A2F6C" w:rsidRPr="008A2F6C" w:rsidTr="008A2F6C">
        <w:trPr>
          <w:trHeight w:val="135"/>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proofErr w:type="spellStart"/>
            <w:r w:rsidRPr="008A2F6C">
              <w:rPr>
                <w:color w:val="000000"/>
                <w:sz w:val="20"/>
                <w:szCs w:val="20"/>
              </w:rPr>
              <w:t>д</w:t>
            </w:r>
            <w:proofErr w:type="gramStart"/>
            <w:r w:rsidRPr="008A2F6C">
              <w:rPr>
                <w:color w:val="000000"/>
                <w:sz w:val="20"/>
                <w:szCs w:val="20"/>
              </w:rPr>
              <w:t>.М</w:t>
            </w:r>
            <w:proofErr w:type="gramEnd"/>
            <w:r w:rsidRPr="008A2F6C">
              <w:rPr>
                <w:color w:val="000000"/>
                <w:sz w:val="20"/>
                <w:szCs w:val="20"/>
              </w:rPr>
              <w:t>алыхино</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7</w:t>
            </w:r>
          </w:p>
        </w:tc>
      </w:tr>
      <w:tr w:rsidR="008A2F6C" w:rsidRPr="008A2F6C" w:rsidTr="008A2F6C">
        <w:trPr>
          <w:trHeight w:val="152"/>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proofErr w:type="spellStart"/>
            <w:r w:rsidRPr="008A2F6C">
              <w:rPr>
                <w:color w:val="000000"/>
                <w:sz w:val="20"/>
                <w:szCs w:val="20"/>
              </w:rPr>
              <w:t>д</w:t>
            </w:r>
            <w:proofErr w:type="gramStart"/>
            <w:r w:rsidRPr="008A2F6C">
              <w:rPr>
                <w:color w:val="000000"/>
                <w:sz w:val="20"/>
                <w:szCs w:val="20"/>
              </w:rPr>
              <w:t>.М</w:t>
            </w:r>
            <w:proofErr w:type="gramEnd"/>
            <w:r w:rsidRPr="008A2F6C">
              <w:rPr>
                <w:color w:val="000000"/>
                <w:sz w:val="20"/>
                <w:szCs w:val="20"/>
              </w:rPr>
              <w:t>изгея</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15</w:t>
            </w:r>
          </w:p>
        </w:tc>
      </w:tr>
      <w:tr w:rsidR="008A2F6C" w:rsidRPr="008A2F6C" w:rsidTr="008A2F6C">
        <w:trPr>
          <w:trHeight w:val="185"/>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д</w:t>
            </w:r>
            <w:proofErr w:type="gramStart"/>
            <w:r w:rsidRPr="008A2F6C">
              <w:rPr>
                <w:color w:val="000000"/>
                <w:sz w:val="20"/>
                <w:szCs w:val="20"/>
              </w:rPr>
              <w:t>.П</w:t>
            </w:r>
            <w:proofErr w:type="gramEnd"/>
            <w:r w:rsidRPr="008A2F6C">
              <w:rPr>
                <w:color w:val="000000"/>
                <w:sz w:val="20"/>
                <w:szCs w:val="20"/>
              </w:rPr>
              <w:t>ерепутье,</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7</w:t>
            </w:r>
          </w:p>
        </w:tc>
      </w:tr>
      <w:tr w:rsidR="008A2F6C" w:rsidRPr="008A2F6C" w:rsidTr="008A2F6C">
        <w:trPr>
          <w:trHeight w:val="188"/>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proofErr w:type="spellStart"/>
            <w:r w:rsidRPr="008A2F6C">
              <w:rPr>
                <w:color w:val="000000"/>
                <w:sz w:val="20"/>
                <w:szCs w:val="20"/>
              </w:rPr>
              <w:t>п</w:t>
            </w:r>
            <w:proofErr w:type="gramStart"/>
            <w:r w:rsidRPr="008A2F6C">
              <w:rPr>
                <w:color w:val="000000"/>
                <w:sz w:val="20"/>
                <w:szCs w:val="20"/>
              </w:rPr>
              <w:t>.П</w:t>
            </w:r>
            <w:proofErr w:type="gramEnd"/>
            <w:r w:rsidRPr="008A2F6C">
              <w:rPr>
                <w:color w:val="000000"/>
                <w:sz w:val="20"/>
                <w:szCs w:val="20"/>
              </w:rPr>
              <w:t>лощадский</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30</w:t>
            </w:r>
          </w:p>
        </w:tc>
      </w:tr>
      <w:tr w:rsidR="008A2F6C" w:rsidRPr="008A2F6C" w:rsidTr="008A2F6C">
        <w:trPr>
          <w:trHeight w:val="65"/>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с</w:t>
            </w:r>
            <w:proofErr w:type="gramStart"/>
            <w:r w:rsidRPr="008A2F6C">
              <w:rPr>
                <w:color w:val="000000"/>
                <w:sz w:val="20"/>
                <w:szCs w:val="20"/>
              </w:rPr>
              <w:t>.П</w:t>
            </w:r>
            <w:proofErr w:type="gramEnd"/>
            <w:r w:rsidRPr="008A2F6C">
              <w:rPr>
                <w:color w:val="000000"/>
                <w:sz w:val="20"/>
                <w:szCs w:val="20"/>
              </w:rPr>
              <w:t>лощадь,</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13</w:t>
            </w:r>
          </w:p>
        </w:tc>
      </w:tr>
      <w:tr w:rsidR="008A2F6C" w:rsidRPr="008A2F6C" w:rsidTr="008A2F6C">
        <w:trPr>
          <w:trHeight w:val="83"/>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д</w:t>
            </w:r>
            <w:proofErr w:type="gramStart"/>
            <w:r w:rsidRPr="008A2F6C">
              <w:rPr>
                <w:color w:val="000000"/>
                <w:sz w:val="20"/>
                <w:szCs w:val="20"/>
              </w:rPr>
              <w:t>.Х</w:t>
            </w:r>
            <w:proofErr w:type="gramEnd"/>
            <w:r w:rsidRPr="008A2F6C">
              <w:rPr>
                <w:color w:val="000000"/>
                <w:sz w:val="20"/>
                <w:szCs w:val="20"/>
              </w:rPr>
              <w:t>итрово,</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w:t>
            </w:r>
          </w:p>
        </w:tc>
      </w:tr>
      <w:tr w:rsidR="008A2F6C" w:rsidRPr="008A2F6C" w:rsidTr="008A2F6C">
        <w:trPr>
          <w:trHeight w:val="129"/>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д</w:t>
            </w:r>
            <w:proofErr w:type="gramStart"/>
            <w:r w:rsidRPr="008A2F6C">
              <w:rPr>
                <w:color w:val="000000"/>
                <w:sz w:val="20"/>
                <w:szCs w:val="20"/>
              </w:rPr>
              <w:t>.А</w:t>
            </w:r>
            <w:proofErr w:type="gramEnd"/>
            <w:r w:rsidRPr="008A2F6C">
              <w:rPr>
                <w:color w:val="000000"/>
                <w:sz w:val="20"/>
                <w:szCs w:val="20"/>
              </w:rPr>
              <w:t>лександровка,</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19</w:t>
            </w:r>
          </w:p>
        </w:tc>
      </w:tr>
      <w:tr w:rsidR="008A2F6C" w:rsidRPr="008A2F6C" w:rsidTr="008A2F6C">
        <w:trPr>
          <w:trHeight w:val="274"/>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proofErr w:type="spellStart"/>
            <w:r w:rsidRPr="008A2F6C">
              <w:rPr>
                <w:color w:val="000000"/>
                <w:sz w:val="20"/>
                <w:szCs w:val="20"/>
              </w:rPr>
              <w:t>с</w:t>
            </w:r>
            <w:proofErr w:type="gramStart"/>
            <w:r w:rsidRPr="008A2F6C">
              <w:rPr>
                <w:color w:val="000000"/>
                <w:sz w:val="20"/>
                <w:szCs w:val="20"/>
              </w:rPr>
              <w:t>.Б</w:t>
            </w:r>
            <w:proofErr w:type="gramEnd"/>
            <w:r w:rsidRPr="008A2F6C">
              <w:rPr>
                <w:color w:val="000000"/>
                <w:sz w:val="20"/>
                <w:szCs w:val="20"/>
              </w:rPr>
              <w:t>олотское</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14</w:t>
            </w:r>
          </w:p>
        </w:tc>
      </w:tr>
      <w:tr w:rsidR="008A2F6C" w:rsidRPr="008A2F6C" w:rsidTr="008A2F6C">
        <w:trPr>
          <w:trHeight w:val="136"/>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proofErr w:type="spellStart"/>
            <w:r w:rsidRPr="008A2F6C">
              <w:rPr>
                <w:color w:val="000000"/>
                <w:sz w:val="20"/>
                <w:szCs w:val="20"/>
              </w:rPr>
              <w:t>д</w:t>
            </w:r>
            <w:proofErr w:type="gramStart"/>
            <w:r w:rsidRPr="008A2F6C">
              <w:rPr>
                <w:color w:val="000000"/>
                <w:sz w:val="20"/>
                <w:szCs w:val="20"/>
              </w:rPr>
              <w:t>.Б</w:t>
            </w:r>
            <w:proofErr w:type="gramEnd"/>
            <w:r w:rsidRPr="008A2F6C">
              <w:rPr>
                <w:color w:val="000000"/>
                <w:sz w:val="20"/>
                <w:szCs w:val="20"/>
              </w:rPr>
              <w:t>русна</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20</w:t>
            </w:r>
          </w:p>
        </w:tc>
      </w:tr>
      <w:tr w:rsidR="008A2F6C" w:rsidRPr="008A2F6C" w:rsidTr="008A2F6C">
        <w:trPr>
          <w:trHeight w:val="112"/>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proofErr w:type="spellStart"/>
            <w:r w:rsidRPr="008A2F6C">
              <w:rPr>
                <w:color w:val="000000"/>
                <w:sz w:val="20"/>
                <w:szCs w:val="20"/>
              </w:rPr>
              <w:t>д</w:t>
            </w:r>
            <w:proofErr w:type="gramStart"/>
            <w:r w:rsidRPr="008A2F6C">
              <w:rPr>
                <w:color w:val="000000"/>
                <w:sz w:val="20"/>
                <w:szCs w:val="20"/>
              </w:rPr>
              <w:t>.К</w:t>
            </w:r>
            <w:proofErr w:type="gramEnd"/>
            <w:r w:rsidRPr="008A2F6C">
              <w:rPr>
                <w:color w:val="000000"/>
                <w:sz w:val="20"/>
                <w:szCs w:val="20"/>
              </w:rPr>
              <w:t>акуринка</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4</w:t>
            </w:r>
          </w:p>
        </w:tc>
      </w:tr>
      <w:tr w:rsidR="008A2F6C" w:rsidRPr="008A2F6C" w:rsidTr="008A2F6C">
        <w:trPr>
          <w:trHeight w:val="131"/>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proofErr w:type="spellStart"/>
            <w:r w:rsidRPr="008A2F6C">
              <w:rPr>
                <w:color w:val="000000"/>
                <w:sz w:val="20"/>
                <w:szCs w:val="20"/>
              </w:rPr>
              <w:t>д</w:t>
            </w:r>
            <w:proofErr w:type="gramStart"/>
            <w:r w:rsidRPr="008A2F6C">
              <w:rPr>
                <w:color w:val="000000"/>
                <w:sz w:val="20"/>
                <w:szCs w:val="20"/>
              </w:rPr>
              <w:t>.К</w:t>
            </w:r>
            <w:proofErr w:type="gramEnd"/>
            <w:r w:rsidRPr="008A2F6C">
              <w:rPr>
                <w:color w:val="000000"/>
                <w:sz w:val="20"/>
                <w:szCs w:val="20"/>
              </w:rPr>
              <w:t>ошкино</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5</w:t>
            </w:r>
          </w:p>
        </w:tc>
      </w:tr>
      <w:tr w:rsidR="008A2F6C" w:rsidRPr="008A2F6C" w:rsidTr="008A2F6C">
        <w:trPr>
          <w:trHeight w:val="148"/>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proofErr w:type="spellStart"/>
            <w:r w:rsidRPr="008A2F6C">
              <w:rPr>
                <w:color w:val="000000"/>
                <w:sz w:val="20"/>
                <w:szCs w:val="20"/>
              </w:rPr>
              <w:t>д</w:t>
            </w:r>
            <w:proofErr w:type="gramStart"/>
            <w:r w:rsidRPr="008A2F6C">
              <w:rPr>
                <w:color w:val="000000"/>
                <w:sz w:val="20"/>
                <w:szCs w:val="20"/>
              </w:rPr>
              <w:t>.К</w:t>
            </w:r>
            <w:proofErr w:type="gramEnd"/>
            <w:r w:rsidRPr="008A2F6C">
              <w:rPr>
                <w:color w:val="000000"/>
                <w:sz w:val="20"/>
                <w:szCs w:val="20"/>
              </w:rPr>
              <w:t>расноколье</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39</w:t>
            </w:r>
          </w:p>
        </w:tc>
      </w:tr>
      <w:tr w:rsidR="008A2F6C" w:rsidRPr="008A2F6C" w:rsidTr="008A2F6C">
        <w:trPr>
          <w:trHeight w:val="181"/>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д</w:t>
            </w:r>
            <w:proofErr w:type="gramStart"/>
            <w:r w:rsidRPr="008A2F6C">
              <w:rPr>
                <w:color w:val="000000"/>
                <w:sz w:val="20"/>
                <w:szCs w:val="20"/>
              </w:rPr>
              <w:t>.К</w:t>
            </w:r>
            <w:proofErr w:type="gramEnd"/>
            <w:r w:rsidRPr="008A2F6C">
              <w:rPr>
                <w:color w:val="000000"/>
                <w:sz w:val="20"/>
                <w:szCs w:val="20"/>
              </w:rPr>
              <w:t>рупец,</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6</w:t>
            </w:r>
          </w:p>
        </w:tc>
      </w:tr>
      <w:tr w:rsidR="008A2F6C" w:rsidRPr="008A2F6C" w:rsidTr="008A2F6C">
        <w:trPr>
          <w:trHeight w:val="184"/>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proofErr w:type="spellStart"/>
            <w:r w:rsidRPr="008A2F6C">
              <w:rPr>
                <w:color w:val="000000"/>
                <w:sz w:val="20"/>
                <w:szCs w:val="20"/>
              </w:rPr>
              <w:t>д</w:t>
            </w:r>
            <w:proofErr w:type="gramStart"/>
            <w:r w:rsidRPr="008A2F6C">
              <w:rPr>
                <w:color w:val="000000"/>
                <w:sz w:val="20"/>
                <w:szCs w:val="20"/>
              </w:rPr>
              <w:t>.М</w:t>
            </w:r>
            <w:proofErr w:type="gramEnd"/>
            <w:r w:rsidRPr="008A2F6C">
              <w:rPr>
                <w:color w:val="000000"/>
                <w:sz w:val="20"/>
                <w:szCs w:val="20"/>
              </w:rPr>
              <w:t>аловель</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1</w:t>
            </w:r>
          </w:p>
        </w:tc>
      </w:tr>
      <w:tr w:rsidR="008A2F6C" w:rsidRPr="008A2F6C" w:rsidTr="008A2F6C">
        <w:trPr>
          <w:trHeight w:val="203"/>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proofErr w:type="spellStart"/>
            <w:r w:rsidRPr="008A2F6C">
              <w:rPr>
                <w:color w:val="000000"/>
                <w:sz w:val="20"/>
                <w:szCs w:val="20"/>
              </w:rPr>
              <w:t>п</w:t>
            </w:r>
            <w:proofErr w:type="gramStart"/>
            <w:r w:rsidRPr="008A2F6C">
              <w:rPr>
                <w:color w:val="000000"/>
                <w:sz w:val="20"/>
                <w:szCs w:val="20"/>
              </w:rPr>
              <w:t>.П</w:t>
            </w:r>
            <w:proofErr w:type="gramEnd"/>
            <w:r w:rsidRPr="008A2F6C">
              <w:rPr>
                <w:color w:val="000000"/>
                <w:sz w:val="20"/>
                <w:szCs w:val="20"/>
              </w:rPr>
              <w:t>риупский</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w:t>
            </w:r>
          </w:p>
        </w:tc>
      </w:tr>
      <w:tr w:rsidR="008A2F6C" w:rsidRPr="008A2F6C" w:rsidTr="008A2F6C">
        <w:trPr>
          <w:trHeight w:val="78"/>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д</w:t>
            </w:r>
            <w:proofErr w:type="gramStart"/>
            <w:r w:rsidRPr="008A2F6C">
              <w:rPr>
                <w:color w:val="000000"/>
                <w:sz w:val="20"/>
                <w:szCs w:val="20"/>
              </w:rPr>
              <w:t>.Р</w:t>
            </w:r>
            <w:proofErr w:type="gramEnd"/>
            <w:r w:rsidRPr="008A2F6C">
              <w:rPr>
                <w:color w:val="000000"/>
                <w:sz w:val="20"/>
                <w:szCs w:val="20"/>
              </w:rPr>
              <w:t>ассыльная Слобода,</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17</w:t>
            </w:r>
          </w:p>
        </w:tc>
      </w:tr>
      <w:tr w:rsidR="008A2F6C" w:rsidRPr="008A2F6C" w:rsidTr="008A2F6C">
        <w:trPr>
          <w:trHeight w:val="248"/>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д</w:t>
            </w:r>
            <w:proofErr w:type="gramStart"/>
            <w:r w:rsidRPr="008A2F6C">
              <w:rPr>
                <w:color w:val="000000"/>
                <w:sz w:val="20"/>
                <w:szCs w:val="20"/>
              </w:rPr>
              <w:t>.С</w:t>
            </w:r>
            <w:proofErr w:type="gramEnd"/>
            <w:r w:rsidRPr="008A2F6C">
              <w:rPr>
                <w:color w:val="000000"/>
                <w:sz w:val="20"/>
                <w:szCs w:val="20"/>
              </w:rPr>
              <w:t>идорово,</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w:t>
            </w:r>
          </w:p>
        </w:tc>
      </w:tr>
      <w:tr w:rsidR="008A2F6C" w:rsidRPr="008A2F6C" w:rsidTr="008A2F6C">
        <w:trPr>
          <w:trHeight w:val="111"/>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proofErr w:type="spellStart"/>
            <w:r w:rsidRPr="008A2F6C">
              <w:rPr>
                <w:color w:val="000000"/>
                <w:sz w:val="20"/>
                <w:szCs w:val="20"/>
              </w:rPr>
              <w:t>д</w:t>
            </w:r>
            <w:proofErr w:type="gramStart"/>
            <w:r w:rsidRPr="008A2F6C">
              <w:rPr>
                <w:color w:val="000000"/>
                <w:sz w:val="20"/>
                <w:szCs w:val="20"/>
              </w:rPr>
              <w:t>.С</w:t>
            </w:r>
            <w:proofErr w:type="gramEnd"/>
            <w:r w:rsidRPr="008A2F6C">
              <w:rPr>
                <w:color w:val="000000"/>
                <w:sz w:val="20"/>
                <w:szCs w:val="20"/>
              </w:rPr>
              <w:t>комонтово</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3</w:t>
            </w:r>
          </w:p>
        </w:tc>
      </w:tr>
      <w:tr w:rsidR="008A2F6C" w:rsidRPr="008A2F6C" w:rsidTr="008A2F6C">
        <w:trPr>
          <w:trHeight w:val="270"/>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proofErr w:type="spellStart"/>
            <w:r w:rsidRPr="008A2F6C">
              <w:rPr>
                <w:color w:val="000000"/>
                <w:sz w:val="20"/>
                <w:szCs w:val="20"/>
              </w:rPr>
              <w:t>д</w:t>
            </w:r>
            <w:proofErr w:type="gramStart"/>
            <w:r w:rsidRPr="008A2F6C">
              <w:rPr>
                <w:color w:val="000000"/>
                <w:sz w:val="20"/>
                <w:szCs w:val="20"/>
              </w:rPr>
              <w:t>.Ф</w:t>
            </w:r>
            <w:proofErr w:type="gramEnd"/>
            <w:r w:rsidRPr="008A2F6C">
              <w:rPr>
                <w:color w:val="000000"/>
                <w:sz w:val="20"/>
                <w:szCs w:val="20"/>
              </w:rPr>
              <w:t>илатово</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1</w:t>
            </w:r>
          </w:p>
        </w:tc>
      </w:tr>
      <w:tr w:rsidR="008A2F6C" w:rsidRPr="008A2F6C" w:rsidTr="008A2F6C">
        <w:trPr>
          <w:trHeight w:val="133"/>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д</w:t>
            </w:r>
            <w:proofErr w:type="gramStart"/>
            <w:r w:rsidRPr="008A2F6C">
              <w:rPr>
                <w:color w:val="000000"/>
                <w:sz w:val="20"/>
                <w:szCs w:val="20"/>
              </w:rPr>
              <w:t>.Б</w:t>
            </w:r>
            <w:proofErr w:type="gramEnd"/>
            <w:r w:rsidRPr="008A2F6C">
              <w:rPr>
                <w:color w:val="000000"/>
                <w:sz w:val="20"/>
                <w:szCs w:val="20"/>
              </w:rPr>
              <w:t>ольшое Сонино,</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1</w:t>
            </w:r>
          </w:p>
        </w:tc>
      </w:tr>
      <w:tr w:rsidR="008A2F6C" w:rsidRPr="008A2F6C" w:rsidTr="008A2F6C">
        <w:trPr>
          <w:trHeight w:val="92"/>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д</w:t>
            </w:r>
            <w:proofErr w:type="gramStart"/>
            <w:r w:rsidRPr="008A2F6C">
              <w:rPr>
                <w:color w:val="000000"/>
                <w:sz w:val="20"/>
                <w:szCs w:val="20"/>
              </w:rPr>
              <w:t>.Г</w:t>
            </w:r>
            <w:proofErr w:type="gramEnd"/>
            <w:r w:rsidRPr="008A2F6C">
              <w:rPr>
                <w:color w:val="000000"/>
                <w:sz w:val="20"/>
                <w:szCs w:val="20"/>
              </w:rPr>
              <w:t>орбачево,</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15</w:t>
            </w:r>
          </w:p>
        </w:tc>
      </w:tr>
      <w:tr w:rsidR="008A2F6C" w:rsidRPr="008A2F6C" w:rsidTr="008A2F6C">
        <w:trPr>
          <w:trHeight w:val="252"/>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proofErr w:type="spellStart"/>
            <w:r w:rsidRPr="008A2F6C">
              <w:rPr>
                <w:color w:val="000000"/>
                <w:sz w:val="20"/>
                <w:szCs w:val="20"/>
              </w:rPr>
              <w:t>д</w:t>
            </w:r>
            <w:proofErr w:type="gramStart"/>
            <w:r w:rsidRPr="008A2F6C">
              <w:rPr>
                <w:color w:val="000000"/>
                <w:sz w:val="20"/>
                <w:szCs w:val="20"/>
              </w:rPr>
              <w:t>.Ж</w:t>
            </w:r>
            <w:proofErr w:type="gramEnd"/>
            <w:r w:rsidRPr="008A2F6C">
              <w:rPr>
                <w:color w:val="000000"/>
                <w:sz w:val="20"/>
                <w:szCs w:val="20"/>
              </w:rPr>
              <w:t>ивотово</w:t>
            </w:r>
            <w:proofErr w:type="spellEnd"/>
            <w:r w:rsidRPr="008A2F6C">
              <w:rPr>
                <w:color w:val="000000"/>
                <w:sz w:val="20"/>
                <w:szCs w:val="20"/>
              </w:rPr>
              <w:t>,</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1</w:t>
            </w:r>
          </w:p>
        </w:tc>
      </w:tr>
      <w:tr w:rsidR="008A2F6C" w:rsidRPr="008A2F6C" w:rsidTr="008A2F6C">
        <w:trPr>
          <w:trHeight w:val="114"/>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с</w:t>
            </w:r>
            <w:proofErr w:type="gramStart"/>
            <w:r w:rsidRPr="008A2F6C">
              <w:rPr>
                <w:color w:val="000000"/>
                <w:sz w:val="20"/>
                <w:szCs w:val="20"/>
              </w:rPr>
              <w:t>.М</w:t>
            </w:r>
            <w:proofErr w:type="gramEnd"/>
            <w:r w:rsidRPr="008A2F6C">
              <w:rPr>
                <w:color w:val="000000"/>
                <w:sz w:val="20"/>
                <w:szCs w:val="20"/>
              </w:rPr>
              <w:t>алое Сонино,</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9</w:t>
            </w:r>
          </w:p>
        </w:tc>
      </w:tr>
      <w:tr w:rsidR="008A2F6C" w:rsidRPr="008A2F6C" w:rsidTr="008A2F6C">
        <w:trPr>
          <w:trHeight w:val="135"/>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д</w:t>
            </w:r>
            <w:proofErr w:type="gramStart"/>
            <w:r w:rsidRPr="008A2F6C">
              <w:rPr>
                <w:color w:val="000000"/>
                <w:sz w:val="20"/>
                <w:szCs w:val="20"/>
              </w:rPr>
              <w:t>.Н</w:t>
            </w:r>
            <w:proofErr w:type="gramEnd"/>
            <w:r w:rsidRPr="008A2F6C">
              <w:rPr>
                <w:color w:val="000000"/>
                <w:sz w:val="20"/>
                <w:szCs w:val="20"/>
              </w:rPr>
              <w:t>ижнее Покровское,</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w:t>
            </w:r>
          </w:p>
        </w:tc>
      </w:tr>
      <w:tr w:rsidR="008A2F6C" w:rsidRPr="008A2F6C" w:rsidTr="008A2F6C">
        <w:trPr>
          <w:trHeight w:val="153"/>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д</w:t>
            </w:r>
            <w:proofErr w:type="gramStart"/>
            <w:r w:rsidRPr="008A2F6C">
              <w:rPr>
                <w:color w:val="000000"/>
                <w:sz w:val="20"/>
                <w:szCs w:val="20"/>
              </w:rPr>
              <w:t>.Н</w:t>
            </w:r>
            <w:proofErr w:type="gramEnd"/>
            <w:r w:rsidRPr="008A2F6C">
              <w:rPr>
                <w:color w:val="000000"/>
                <w:sz w:val="20"/>
                <w:szCs w:val="20"/>
              </w:rPr>
              <w:t>икулино,</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w:t>
            </w:r>
          </w:p>
        </w:tc>
      </w:tr>
      <w:tr w:rsidR="008A2F6C" w:rsidRPr="008A2F6C" w:rsidTr="008A2F6C">
        <w:trPr>
          <w:trHeight w:val="172"/>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д</w:t>
            </w:r>
            <w:proofErr w:type="gramStart"/>
            <w:r w:rsidRPr="008A2F6C">
              <w:rPr>
                <w:color w:val="000000"/>
                <w:sz w:val="20"/>
                <w:szCs w:val="20"/>
              </w:rPr>
              <w:t>.Н</w:t>
            </w:r>
            <w:proofErr w:type="gramEnd"/>
            <w:r w:rsidRPr="008A2F6C">
              <w:rPr>
                <w:color w:val="000000"/>
                <w:sz w:val="20"/>
                <w:szCs w:val="20"/>
              </w:rPr>
              <w:t>овая Дмитриевка,</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w:t>
            </w:r>
          </w:p>
        </w:tc>
      </w:tr>
      <w:tr w:rsidR="008A2F6C" w:rsidRPr="008A2F6C" w:rsidTr="008A2F6C">
        <w:trPr>
          <w:trHeight w:val="192"/>
        </w:trPr>
        <w:tc>
          <w:tcPr>
            <w:tcW w:w="1658"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numPr>
                <w:ilvl w:val="0"/>
                <w:numId w:val="2"/>
              </w:numPr>
              <w:autoSpaceDE w:val="0"/>
              <w:autoSpaceDN w:val="0"/>
              <w:adjustRightInd w:val="0"/>
              <w:jc w:val="cente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rPr>
                <w:color w:val="000000"/>
                <w:sz w:val="20"/>
                <w:szCs w:val="20"/>
              </w:rPr>
            </w:pPr>
            <w:r w:rsidRPr="008A2F6C">
              <w:rPr>
                <w:color w:val="000000"/>
                <w:sz w:val="20"/>
                <w:szCs w:val="20"/>
              </w:rPr>
              <w:t>с</w:t>
            </w:r>
            <w:proofErr w:type="gramStart"/>
            <w:r w:rsidRPr="008A2F6C">
              <w:rPr>
                <w:color w:val="000000"/>
                <w:sz w:val="20"/>
                <w:szCs w:val="20"/>
              </w:rPr>
              <w:t>.С</w:t>
            </w:r>
            <w:proofErr w:type="gramEnd"/>
            <w:r w:rsidRPr="008A2F6C">
              <w:rPr>
                <w:color w:val="000000"/>
                <w:sz w:val="20"/>
                <w:szCs w:val="20"/>
              </w:rPr>
              <w:t>пасское</w:t>
            </w:r>
          </w:p>
        </w:tc>
        <w:tc>
          <w:tcPr>
            <w:tcW w:w="3045" w:type="dxa"/>
            <w:tcBorders>
              <w:top w:val="single" w:sz="6" w:space="0" w:color="auto"/>
              <w:left w:val="single" w:sz="6" w:space="0" w:color="auto"/>
              <w:bottom w:val="single" w:sz="6" w:space="0" w:color="auto"/>
              <w:right w:val="single" w:sz="6" w:space="0" w:color="auto"/>
            </w:tcBorders>
          </w:tcPr>
          <w:p w:rsidR="008A2F6C" w:rsidRPr="008A2F6C" w:rsidRDefault="008A2F6C" w:rsidP="008A2F6C">
            <w:pPr>
              <w:autoSpaceDE w:val="0"/>
              <w:autoSpaceDN w:val="0"/>
              <w:adjustRightInd w:val="0"/>
              <w:jc w:val="center"/>
              <w:rPr>
                <w:color w:val="000000"/>
                <w:sz w:val="20"/>
                <w:szCs w:val="20"/>
              </w:rPr>
            </w:pPr>
            <w:r w:rsidRPr="008A2F6C">
              <w:rPr>
                <w:color w:val="000000"/>
                <w:sz w:val="20"/>
                <w:szCs w:val="20"/>
              </w:rPr>
              <w:t>1</w:t>
            </w:r>
          </w:p>
        </w:tc>
      </w:tr>
    </w:tbl>
    <w:p w:rsidR="008A2F6C" w:rsidRPr="00E64AE4" w:rsidRDefault="008A2F6C" w:rsidP="008A2F6C">
      <w:pPr>
        <w:pStyle w:val="a3"/>
        <w:spacing w:before="0" w:beforeAutospacing="0" w:after="0" w:afterAutospacing="0"/>
        <w:ind w:firstLine="708"/>
        <w:jc w:val="both"/>
        <w:rPr>
          <w:sz w:val="28"/>
          <w:szCs w:val="28"/>
        </w:rPr>
      </w:pPr>
    </w:p>
    <w:p w:rsidR="008A2F6C" w:rsidRPr="008A2F6C" w:rsidRDefault="008A2F6C" w:rsidP="008A2F6C">
      <w:pPr>
        <w:pStyle w:val="a3"/>
        <w:spacing w:before="0" w:beforeAutospacing="0" w:after="0" w:afterAutospacing="0"/>
        <w:ind w:firstLine="708"/>
        <w:jc w:val="both"/>
      </w:pPr>
      <w:r w:rsidRPr="008A2F6C">
        <w:t xml:space="preserve">Генеральная схема очистки — проект, направленный на решение комплекса работ по организации, сбору, удалению, обезвреживанию бытовых отходов и уборки сельских территорий. </w:t>
      </w:r>
      <w:proofErr w:type="gramStart"/>
      <w:r w:rsidRPr="008A2F6C">
        <w:t>Генеральная схема определяет очередность осуществления мероприятий, объемы работ по всем видам очистки и уборки, системы и методы сбора, удаления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их основные параметры и размещение, ориентировочные капиталовложения на строительство и приобретение технических средств.</w:t>
      </w:r>
      <w:proofErr w:type="gramEnd"/>
    </w:p>
    <w:p w:rsidR="008A2F6C" w:rsidRDefault="008A2F6C" w:rsidP="008A2F6C">
      <w:pPr>
        <w:pStyle w:val="a3"/>
        <w:spacing w:before="0" w:beforeAutospacing="0" w:after="0" w:afterAutospacing="0"/>
        <w:ind w:firstLine="708"/>
        <w:jc w:val="both"/>
      </w:pPr>
      <w:r w:rsidRPr="008A2F6C">
        <w:t xml:space="preserve">Система санитарной очистки и уборки территорий населенных мест должна предусматривать рациональный сбор, быстрое удаление, надежное обезвреживание и экономически целесообразную утилизацию бытовых отходов (хозяйственно-бытовых, в том числе пищевых отходов из жилых и общественных зданий, предприятий торговли, общественного питания и культурно-бытового назначения; жидких из </w:t>
      </w:r>
      <w:proofErr w:type="spellStart"/>
      <w:r w:rsidRPr="008A2F6C">
        <w:t>неканализованных</w:t>
      </w:r>
      <w:proofErr w:type="spellEnd"/>
      <w:r w:rsidRPr="008A2F6C">
        <w:t xml:space="preserve"> зданий; уличного мусора и смета и других бытовых отходов, скапливающихся на территории населенного пункта) в соответствии с Генеральной схемой очистки населенного пункта, утвержденной постановлением администрации поселения.</w:t>
      </w:r>
    </w:p>
    <w:p w:rsidR="008A2F6C" w:rsidRPr="008A2F6C" w:rsidRDefault="008A2F6C" w:rsidP="008A2F6C">
      <w:pPr>
        <w:pStyle w:val="a3"/>
        <w:spacing w:before="0" w:beforeAutospacing="0" w:after="0" w:afterAutospacing="0"/>
        <w:ind w:firstLine="708"/>
        <w:jc w:val="both"/>
        <w:rPr>
          <w:rStyle w:val="a4"/>
          <w:b w:val="0"/>
          <w:bCs w:val="0"/>
        </w:rPr>
      </w:pPr>
    </w:p>
    <w:p w:rsidR="008A2F6C" w:rsidRPr="008A2F6C" w:rsidRDefault="008A2F6C" w:rsidP="008A2F6C">
      <w:pPr>
        <w:pStyle w:val="a3"/>
        <w:spacing w:before="0" w:beforeAutospacing="0" w:after="0" w:afterAutospacing="0"/>
        <w:jc w:val="center"/>
        <w:rPr>
          <w:b/>
          <w:bCs/>
          <w:i/>
        </w:rPr>
      </w:pPr>
      <w:r w:rsidRPr="008A2F6C">
        <w:rPr>
          <w:rStyle w:val="a4"/>
          <w:i/>
        </w:rPr>
        <w:t>3. Краткая характеристика объекта и природно-климатические условия.</w:t>
      </w:r>
    </w:p>
    <w:p w:rsidR="008A2F6C" w:rsidRPr="008A2F6C" w:rsidRDefault="008A2F6C" w:rsidP="008A2F6C">
      <w:pPr>
        <w:jc w:val="both"/>
        <w:rPr>
          <w:sz w:val="24"/>
          <w:szCs w:val="24"/>
        </w:rPr>
      </w:pPr>
      <w:r>
        <w:rPr>
          <w:sz w:val="24"/>
          <w:szCs w:val="24"/>
        </w:rPr>
        <w:t xml:space="preserve">        </w:t>
      </w:r>
      <w:r w:rsidRPr="008A2F6C">
        <w:rPr>
          <w:sz w:val="24"/>
          <w:szCs w:val="24"/>
        </w:rPr>
        <w:t xml:space="preserve">Климат района умеренно-континентальный. Средняя многолетняя температура воздуха +4,4 </w:t>
      </w:r>
      <w:r w:rsidRPr="008A2F6C">
        <w:rPr>
          <w:sz w:val="24"/>
          <w:szCs w:val="24"/>
          <w:vertAlign w:val="superscript"/>
        </w:rPr>
        <w:t>0</w:t>
      </w:r>
      <w:r w:rsidRPr="008A2F6C">
        <w:rPr>
          <w:sz w:val="24"/>
          <w:szCs w:val="24"/>
        </w:rPr>
        <w:t xml:space="preserve">С. Абсолютный максимум температуры падает на июль (+34 </w:t>
      </w:r>
      <w:r w:rsidRPr="008A2F6C">
        <w:rPr>
          <w:sz w:val="24"/>
          <w:szCs w:val="24"/>
          <w:vertAlign w:val="superscript"/>
        </w:rPr>
        <w:t>0</w:t>
      </w:r>
      <w:r w:rsidRPr="008A2F6C">
        <w:rPr>
          <w:sz w:val="24"/>
          <w:szCs w:val="24"/>
        </w:rPr>
        <w:t xml:space="preserve">С), а абсолютный минимум – на январь (-38,4 </w:t>
      </w:r>
      <w:r w:rsidRPr="008A2F6C">
        <w:rPr>
          <w:sz w:val="24"/>
          <w:szCs w:val="24"/>
          <w:vertAlign w:val="superscript"/>
        </w:rPr>
        <w:t>0</w:t>
      </w:r>
      <w:r w:rsidRPr="008A2F6C">
        <w:rPr>
          <w:sz w:val="24"/>
          <w:szCs w:val="24"/>
        </w:rPr>
        <w:t xml:space="preserve">С). Средняя температура января – (9-10,3) </w:t>
      </w:r>
      <w:r w:rsidRPr="008A2F6C">
        <w:rPr>
          <w:sz w:val="24"/>
          <w:szCs w:val="24"/>
          <w:vertAlign w:val="superscript"/>
        </w:rPr>
        <w:t>0</w:t>
      </w:r>
      <w:r w:rsidRPr="008A2F6C">
        <w:rPr>
          <w:sz w:val="24"/>
          <w:szCs w:val="24"/>
        </w:rPr>
        <w:t xml:space="preserve">С, а средняя температура июля + (19-20) </w:t>
      </w:r>
      <w:r w:rsidRPr="008A2F6C">
        <w:rPr>
          <w:sz w:val="24"/>
          <w:szCs w:val="24"/>
          <w:vertAlign w:val="superscript"/>
        </w:rPr>
        <w:t>0</w:t>
      </w:r>
      <w:r w:rsidRPr="008A2F6C">
        <w:rPr>
          <w:sz w:val="24"/>
          <w:szCs w:val="24"/>
        </w:rPr>
        <w:t>С. Количество осадков изменяется в пределах 575-</w:t>
      </w:r>
      <w:smartTag w:uri="urn:schemas-microsoft-com:office:smarttags" w:element="metricconverter">
        <w:smartTagPr>
          <w:attr w:name="ProductID" w:val="470 мм"/>
        </w:smartTagPr>
        <w:r w:rsidRPr="008A2F6C">
          <w:rPr>
            <w:sz w:val="24"/>
            <w:szCs w:val="24"/>
          </w:rPr>
          <w:t>470 мм</w:t>
        </w:r>
      </w:smartTag>
      <w:r w:rsidRPr="008A2F6C">
        <w:rPr>
          <w:sz w:val="24"/>
          <w:szCs w:val="24"/>
        </w:rPr>
        <w:t xml:space="preserve">. Мощность снегового покрова достигает  </w:t>
      </w:r>
      <w:smartTag w:uri="urn:schemas-microsoft-com:office:smarttags" w:element="metricconverter">
        <w:smartTagPr>
          <w:attr w:name="ProductID" w:val="0,6 м"/>
        </w:smartTagPr>
        <w:r w:rsidRPr="008A2F6C">
          <w:rPr>
            <w:sz w:val="24"/>
            <w:szCs w:val="24"/>
          </w:rPr>
          <w:t>0,6 м</w:t>
        </w:r>
      </w:smartTag>
      <w:r w:rsidRPr="008A2F6C">
        <w:rPr>
          <w:sz w:val="24"/>
          <w:szCs w:val="24"/>
        </w:rPr>
        <w:t>, а глубина промерзания почвы 1,2-</w:t>
      </w:r>
      <w:smartTag w:uri="urn:schemas-microsoft-com:office:smarttags" w:element="metricconverter">
        <w:smartTagPr>
          <w:attr w:name="ProductID" w:val="1,4 м"/>
        </w:smartTagPr>
        <w:r w:rsidRPr="008A2F6C">
          <w:rPr>
            <w:sz w:val="24"/>
            <w:szCs w:val="24"/>
          </w:rPr>
          <w:t>1,4 м</w:t>
        </w:r>
      </w:smartTag>
      <w:r w:rsidRPr="008A2F6C">
        <w:rPr>
          <w:sz w:val="24"/>
          <w:szCs w:val="24"/>
        </w:rPr>
        <w:t>. Средняя многолетняя продолжительность снегового покрова – 133 дня. Ветер в течение года имеет переменное направление, средняя скорость – 2-5 м/сек. Источником питания грунтовых вод являются атмосферные осадки.</w:t>
      </w:r>
    </w:p>
    <w:p w:rsidR="008A2F6C" w:rsidRPr="008A2F6C" w:rsidRDefault="008A2F6C" w:rsidP="008A2F6C">
      <w:pPr>
        <w:ind w:firstLine="720"/>
        <w:jc w:val="both"/>
        <w:rPr>
          <w:sz w:val="24"/>
          <w:szCs w:val="24"/>
        </w:rPr>
      </w:pPr>
      <w:proofErr w:type="gramStart"/>
      <w:r w:rsidRPr="008A2F6C">
        <w:rPr>
          <w:sz w:val="24"/>
          <w:szCs w:val="24"/>
        </w:rPr>
        <w:t>К неблагоприятным метеорологическим явлениям, наносящим значительный ущерб сельскохозяйственному производству, относятся заморозки, засухи, сильные ветры, ливни и град. Опасные метеорологические явления, приводящие к ЧС, и главным образом на дорогах, – метели, ливневые дожди, град, шквал, гололёд.</w:t>
      </w:r>
      <w:proofErr w:type="gramEnd"/>
    </w:p>
    <w:p w:rsidR="008A2F6C" w:rsidRPr="008A2F6C" w:rsidRDefault="008A2F6C" w:rsidP="008A2F6C">
      <w:pPr>
        <w:ind w:firstLine="720"/>
        <w:jc w:val="both"/>
        <w:rPr>
          <w:sz w:val="24"/>
          <w:szCs w:val="24"/>
        </w:rPr>
      </w:pPr>
      <w:r w:rsidRPr="008A2F6C">
        <w:rPr>
          <w:sz w:val="24"/>
          <w:szCs w:val="24"/>
        </w:rPr>
        <w:t xml:space="preserve">Рассматриваемый район расположен в пределах  южного крыла  </w:t>
      </w:r>
      <w:proofErr w:type="gramStart"/>
      <w:r w:rsidRPr="008A2F6C">
        <w:rPr>
          <w:sz w:val="24"/>
          <w:szCs w:val="24"/>
        </w:rPr>
        <w:t>Московской</w:t>
      </w:r>
      <w:proofErr w:type="gramEnd"/>
      <w:r w:rsidRPr="008A2F6C">
        <w:rPr>
          <w:sz w:val="24"/>
          <w:szCs w:val="24"/>
        </w:rPr>
        <w:t xml:space="preserve"> </w:t>
      </w:r>
      <w:proofErr w:type="spellStart"/>
      <w:r w:rsidRPr="008A2F6C">
        <w:rPr>
          <w:sz w:val="24"/>
          <w:szCs w:val="24"/>
        </w:rPr>
        <w:t>синеклизы</w:t>
      </w:r>
      <w:proofErr w:type="spellEnd"/>
      <w:r w:rsidRPr="008A2F6C">
        <w:rPr>
          <w:sz w:val="24"/>
          <w:szCs w:val="24"/>
        </w:rPr>
        <w:t xml:space="preserve">, чем и определяется его геологическое строение. </w:t>
      </w:r>
    </w:p>
    <w:p w:rsidR="008A2F6C" w:rsidRPr="008A2F6C" w:rsidRDefault="008A2F6C" w:rsidP="008A2F6C">
      <w:pPr>
        <w:keepNext/>
        <w:outlineLvl w:val="2"/>
        <w:rPr>
          <w:bCs/>
          <w:iCs/>
          <w:sz w:val="24"/>
          <w:szCs w:val="24"/>
        </w:rPr>
      </w:pPr>
      <w:bookmarkStart w:id="0" w:name="_Toc234850599"/>
      <w:bookmarkStart w:id="1" w:name="_Toc235383488"/>
      <w:bookmarkStart w:id="2" w:name="_Toc236973495"/>
      <w:r w:rsidRPr="008A2F6C">
        <w:rPr>
          <w:bCs/>
          <w:iCs/>
          <w:sz w:val="24"/>
          <w:szCs w:val="24"/>
        </w:rPr>
        <w:t>Лесные ресурсы</w:t>
      </w:r>
      <w:bookmarkEnd w:id="0"/>
      <w:bookmarkEnd w:id="1"/>
      <w:bookmarkEnd w:id="2"/>
      <w:r w:rsidRPr="008A2F6C">
        <w:rPr>
          <w:bCs/>
          <w:iCs/>
          <w:sz w:val="24"/>
          <w:szCs w:val="24"/>
        </w:rPr>
        <w:t>.</w:t>
      </w:r>
    </w:p>
    <w:p w:rsidR="008A2F6C" w:rsidRPr="008A2F6C" w:rsidRDefault="008A2F6C" w:rsidP="008A2F6C">
      <w:pPr>
        <w:ind w:firstLine="720"/>
        <w:jc w:val="both"/>
        <w:rPr>
          <w:sz w:val="24"/>
          <w:szCs w:val="24"/>
        </w:rPr>
      </w:pPr>
      <w:r w:rsidRPr="008A2F6C">
        <w:rPr>
          <w:sz w:val="24"/>
          <w:szCs w:val="24"/>
        </w:rPr>
        <w:t>Лес занимает на описываемой территории 1828 га и имеет островное расположение. В основном это лиственные породы – дуб, береза, осина, ясень.</w:t>
      </w:r>
    </w:p>
    <w:p w:rsidR="008A2F6C" w:rsidRPr="008A2F6C" w:rsidRDefault="008A2F6C" w:rsidP="008A2F6C">
      <w:pPr>
        <w:ind w:firstLine="720"/>
        <w:jc w:val="both"/>
        <w:rPr>
          <w:sz w:val="24"/>
          <w:szCs w:val="24"/>
        </w:rPr>
      </w:pPr>
      <w:r w:rsidRPr="008A2F6C">
        <w:rPr>
          <w:sz w:val="24"/>
          <w:szCs w:val="24"/>
        </w:rPr>
        <w:t xml:space="preserve">Травянистый покров территории представлен злаками (костер, лесной мятлик, лестная </w:t>
      </w:r>
      <w:proofErr w:type="spellStart"/>
      <w:r w:rsidRPr="008A2F6C">
        <w:rPr>
          <w:sz w:val="24"/>
          <w:szCs w:val="24"/>
        </w:rPr>
        <w:t>сеяница</w:t>
      </w:r>
      <w:proofErr w:type="spellEnd"/>
      <w:r w:rsidRPr="008A2F6C">
        <w:rPr>
          <w:sz w:val="24"/>
          <w:szCs w:val="24"/>
        </w:rPr>
        <w:t>) и разнотравьем (сныть, медуница, копытень и др.)</w:t>
      </w:r>
    </w:p>
    <w:p w:rsidR="008A2F6C" w:rsidRPr="008A2F6C" w:rsidRDefault="008A2F6C" w:rsidP="008A2F6C">
      <w:pPr>
        <w:ind w:firstLine="720"/>
        <w:jc w:val="both"/>
        <w:rPr>
          <w:sz w:val="24"/>
          <w:szCs w:val="24"/>
        </w:rPr>
      </w:pPr>
      <w:r w:rsidRPr="008A2F6C">
        <w:rPr>
          <w:sz w:val="24"/>
          <w:szCs w:val="24"/>
        </w:rPr>
        <w:t>Промышленной разработки леса не ведется.</w:t>
      </w:r>
    </w:p>
    <w:p w:rsidR="008A2F6C" w:rsidRPr="008A2F6C" w:rsidRDefault="008A2F6C" w:rsidP="008A2F6C">
      <w:pPr>
        <w:keepNext/>
        <w:outlineLvl w:val="2"/>
        <w:rPr>
          <w:bCs/>
          <w:iCs/>
          <w:sz w:val="24"/>
          <w:szCs w:val="24"/>
        </w:rPr>
      </w:pPr>
      <w:bookmarkStart w:id="3" w:name="_Toc234850600"/>
      <w:bookmarkStart w:id="4" w:name="_Toc235383489"/>
      <w:bookmarkStart w:id="5" w:name="_Toc236973496"/>
      <w:r w:rsidRPr="008A2F6C">
        <w:rPr>
          <w:bCs/>
          <w:iCs/>
          <w:sz w:val="24"/>
          <w:szCs w:val="24"/>
        </w:rPr>
        <w:t>Земли сельскохозяйственного назначения</w:t>
      </w:r>
      <w:bookmarkEnd w:id="3"/>
      <w:bookmarkEnd w:id="4"/>
      <w:bookmarkEnd w:id="5"/>
      <w:r w:rsidRPr="008A2F6C">
        <w:rPr>
          <w:bCs/>
          <w:iCs/>
          <w:sz w:val="24"/>
          <w:szCs w:val="24"/>
        </w:rPr>
        <w:t>.</w:t>
      </w:r>
    </w:p>
    <w:p w:rsidR="008A2F6C" w:rsidRPr="008A2F6C" w:rsidRDefault="008A2F6C" w:rsidP="008A2F6C">
      <w:pPr>
        <w:ind w:firstLine="720"/>
        <w:jc w:val="both"/>
        <w:rPr>
          <w:sz w:val="24"/>
          <w:szCs w:val="24"/>
        </w:rPr>
      </w:pPr>
      <w:r w:rsidRPr="008A2F6C">
        <w:rPr>
          <w:sz w:val="24"/>
          <w:szCs w:val="24"/>
        </w:rPr>
        <w:t xml:space="preserve">Земли сельскохозяйственного назначения занимают 80% территории муниципального образования. </w:t>
      </w:r>
    </w:p>
    <w:p w:rsidR="008A2F6C" w:rsidRPr="008A2F6C" w:rsidRDefault="008A2F6C" w:rsidP="008A2F6C">
      <w:pPr>
        <w:pStyle w:val="a3"/>
        <w:spacing w:before="0" w:beforeAutospacing="0" w:after="0" w:afterAutospacing="0"/>
        <w:ind w:firstLine="708"/>
        <w:jc w:val="both"/>
      </w:pPr>
    </w:p>
    <w:p w:rsidR="008A2F6C" w:rsidRPr="008A2F6C" w:rsidRDefault="008A2F6C" w:rsidP="008A2F6C">
      <w:pPr>
        <w:jc w:val="center"/>
        <w:rPr>
          <w:i/>
          <w:sz w:val="24"/>
          <w:szCs w:val="24"/>
        </w:rPr>
      </w:pPr>
      <w:r w:rsidRPr="008A2F6C">
        <w:rPr>
          <w:rStyle w:val="a4"/>
          <w:i/>
          <w:sz w:val="24"/>
          <w:szCs w:val="24"/>
        </w:rPr>
        <w:t>4. Существующее состояние и развитие поселения на перспективу.</w:t>
      </w:r>
    </w:p>
    <w:p w:rsidR="008A2F6C" w:rsidRPr="008A2F6C" w:rsidRDefault="008A2F6C" w:rsidP="008A2F6C">
      <w:pPr>
        <w:jc w:val="both"/>
        <w:rPr>
          <w:sz w:val="24"/>
          <w:szCs w:val="24"/>
        </w:rPr>
      </w:pPr>
      <w:r w:rsidRPr="008A2F6C">
        <w:rPr>
          <w:sz w:val="24"/>
          <w:szCs w:val="24"/>
        </w:rPr>
        <w:t xml:space="preserve">          Численность населения муниципального образования Южно-Одоевское Одоевского района по состоянию на 01.01.2015 года составила 2063 человека, имеется тенденция к ежегодному уменьшению населения за счет естественной убыли и миграционных процессов. </w:t>
      </w:r>
    </w:p>
    <w:p w:rsidR="008A2F6C" w:rsidRPr="008A2F6C" w:rsidRDefault="008A2F6C" w:rsidP="008A2F6C">
      <w:pPr>
        <w:pStyle w:val="a3"/>
        <w:spacing w:before="0" w:beforeAutospacing="0" w:after="0" w:afterAutospacing="0"/>
        <w:ind w:firstLine="708"/>
        <w:jc w:val="both"/>
      </w:pPr>
      <w:r w:rsidRPr="008A2F6C">
        <w:t>Современное развитие внешних и внутренних транспортных связей муниципального образования удовлетворительное.</w:t>
      </w:r>
    </w:p>
    <w:p w:rsidR="008A2F6C" w:rsidRDefault="008A2F6C" w:rsidP="008A2F6C">
      <w:pPr>
        <w:pStyle w:val="a3"/>
        <w:spacing w:before="0" w:beforeAutospacing="0" w:after="0" w:afterAutospacing="0"/>
        <w:ind w:firstLine="708"/>
        <w:jc w:val="both"/>
      </w:pPr>
      <w:proofErr w:type="gramStart"/>
      <w:r w:rsidRPr="008A2F6C">
        <w:t>Перечень предприятий, организаций производственного и социально – культурного назначения, расположенных на территории поселения – сельскохозяйственные предприятия, крестьянско-фермерские хозяйства, магазины, бюджетные учреждения – администрация муниципального образования Южно-Одоевское Одоевского района, учреждения культуры, медицинские пункты (ФАП), школы, детские дошкольные учреждения, отделение почтовой связи.</w:t>
      </w:r>
      <w:proofErr w:type="gramEnd"/>
    </w:p>
    <w:p w:rsidR="006C2362" w:rsidRDefault="006C2362" w:rsidP="006C2362">
      <w:pPr>
        <w:pStyle w:val="a9"/>
        <w:jc w:val="center"/>
        <w:rPr>
          <w:rStyle w:val="a8"/>
          <w:rFonts w:ascii="Times New Roman" w:hAnsi="Times New Roman" w:cs="Times New Roman"/>
          <w:sz w:val="28"/>
          <w:szCs w:val="28"/>
        </w:rPr>
        <w:sectPr w:rsidR="006C2362" w:rsidSect="006C2362">
          <w:pgSz w:w="11906" w:h="16838"/>
          <w:pgMar w:top="426" w:right="850" w:bottom="426" w:left="1701" w:header="708" w:footer="708" w:gutter="0"/>
          <w:cols w:space="708"/>
          <w:docGrid w:linePitch="381"/>
        </w:sectPr>
      </w:pPr>
    </w:p>
    <w:p w:rsidR="006C2362" w:rsidRDefault="006C2362" w:rsidP="006C2362">
      <w:pPr>
        <w:pStyle w:val="a9"/>
        <w:jc w:val="center"/>
        <w:rPr>
          <w:rStyle w:val="a8"/>
          <w:rFonts w:ascii="Times New Roman" w:hAnsi="Times New Roman" w:cs="Times New Roman"/>
          <w:bCs w:val="0"/>
          <w:sz w:val="28"/>
          <w:szCs w:val="28"/>
        </w:rPr>
      </w:pPr>
      <w:r w:rsidRPr="00FF6D72">
        <w:rPr>
          <w:rStyle w:val="a8"/>
          <w:rFonts w:ascii="Times New Roman" w:hAnsi="Times New Roman" w:cs="Times New Roman"/>
          <w:sz w:val="28"/>
          <w:szCs w:val="28"/>
        </w:rPr>
        <w:lastRenderedPageBreak/>
        <w:t>Перечень данных по перспективному развитию</w:t>
      </w:r>
      <w:r>
        <w:rPr>
          <w:rStyle w:val="a8"/>
          <w:rFonts w:ascii="Times New Roman" w:hAnsi="Times New Roman" w:cs="Times New Roman"/>
          <w:sz w:val="28"/>
          <w:szCs w:val="28"/>
        </w:rPr>
        <w:t xml:space="preserve"> населенного пункта</w:t>
      </w:r>
    </w:p>
    <w:p w:rsidR="006C2362" w:rsidRPr="00C0389C" w:rsidRDefault="006C2362" w:rsidP="006C2362">
      <w:pPr>
        <w:rPr>
          <w:sz w:val="6"/>
          <w:szCs w:val="6"/>
        </w:rPr>
      </w:pPr>
    </w:p>
    <w:tbl>
      <w:tblPr>
        <w:tblStyle w:val="a7"/>
        <w:tblW w:w="15201" w:type="dxa"/>
        <w:tblInd w:w="534" w:type="dxa"/>
        <w:tblLook w:val="04A0"/>
      </w:tblPr>
      <w:tblGrid>
        <w:gridCol w:w="532"/>
        <w:gridCol w:w="5635"/>
        <w:gridCol w:w="2402"/>
        <w:gridCol w:w="2258"/>
        <w:gridCol w:w="2257"/>
        <w:gridCol w:w="2117"/>
      </w:tblGrid>
      <w:tr w:rsidR="006C2362" w:rsidTr="00CC4D07">
        <w:tc>
          <w:tcPr>
            <w:tcW w:w="459" w:type="dxa"/>
          </w:tcPr>
          <w:p w:rsidR="006C2362" w:rsidRPr="006C2362" w:rsidRDefault="006C2362" w:rsidP="00CC4D07">
            <w:pPr>
              <w:rPr>
                <w:b/>
                <w:sz w:val="22"/>
                <w:szCs w:val="22"/>
              </w:rPr>
            </w:pPr>
            <w:r w:rsidRPr="006C2362">
              <w:rPr>
                <w:b/>
                <w:sz w:val="22"/>
                <w:szCs w:val="22"/>
              </w:rPr>
              <w:t xml:space="preserve">№ </w:t>
            </w:r>
            <w:proofErr w:type="spellStart"/>
            <w:proofErr w:type="gramStart"/>
            <w:r w:rsidRPr="006C2362">
              <w:rPr>
                <w:b/>
                <w:sz w:val="22"/>
                <w:szCs w:val="22"/>
              </w:rPr>
              <w:t>п</w:t>
            </w:r>
            <w:proofErr w:type="spellEnd"/>
            <w:proofErr w:type="gramEnd"/>
            <w:r w:rsidRPr="006C2362">
              <w:rPr>
                <w:b/>
                <w:sz w:val="22"/>
                <w:szCs w:val="22"/>
              </w:rPr>
              <w:t>/</w:t>
            </w:r>
            <w:proofErr w:type="spellStart"/>
            <w:r w:rsidRPr="006C2362">
              <w:rPr>
                <w:b/>
                <w:sz w:val="22"/>
                <w:szCs w:val="22"/>
              </w:rPr>
              <w:t>п</w:t>
            </w:r>
            <w:proofErr w:type="spellEnd"/>
          </w:p>
        </w:tc>
        <w:tc>
          <w:tcPr>
            <w:tcW w:w="5670" w:type="dxa"/>
            <w:vAlign w:val="center"/>
          </w:tcPr>
          <w:p w:rsidR="006C2362" w:rsidRPr="006C2362" w:rsidRDefault="006C2362" w:rsidP="006C2362">
            <w:pPr>
              <w:jc w:val="center"/>
              <w:rPr>
                <w:b/>
                <w:sz w:val="22"/>
                <w:szCs w:val="22"/>
              </w:rPr>
            </w:pPr>
            <w:r w:rsidRPr="006C2362">
              <w:rPr>
                <w:b/>
                <w:sz w:val="22"/>
                <w:szCs w:val="22"/>
              </w:rPr>
              <w:t>Показатель</w:t>
            </w:r>
          </w:p>
        </w:tc>
        <w:tc>
          <w:tcPr>
            <w:tcW w:w="2410" w:type="dxa"/>
            <w:vAlign w:val="center"/>
          </w:tcPr>
          <w:p w:rsidR="006C2362" w:rsidRPr="006C2362" w:rsidRDefault="006C2362" w:rsidP="006C2362">
            <w:pPr>
              <w:jc w:val="center"/>
              <w:rPr>
                <w:b/>
                <w:sz w:val="22"/>
                <w:szCs w:val="22"/>
              </w:rPr>
            </w:pPr>
            <w:r w:rsidRPr="006C2362">
              <w:rPr>
                <w:b/>
                <w:sz w:val="22"/>
                <w:szCs w:val="22"/>
              </w:rPr>
              <w:t>Единица измерения</w:t>
            </w:r>
          </w:p>
        </w:tc>
        <w:tc>
          <w:tcPr>
            <w:tcW w:w="2268" w:type="dxa"/>
            <w:vAlign w:val="center"/>
          </w:tcPr>
          <w:p w:rsidR="006C2362" w:rsidRPr="006C2362" w:rsidRDefault="006C2362" w:rsidP="006C2362">
            <w:pPr>
              <w:jc w:val="center"/>
              <w:rPr>
                <w:b/>
                <w:sz w:val="22"/>
                <w:szCs w:val="22"/>
              </w:rPr>
            </w:pPr>
            <w:r w:rsidRPr="006C2362">
              <w:rPr>
                <w:b/>
                <w:sz w:val="22"/>
                <w:szCs w:val="22"/>
              </w:rPr>
              <w:t>На конец отчетного года</w:t>
            </w:r>
          </w:p>
          <w:p w:rsidR="006C2362" w:rsidRPr="006C2362" w:rsidRDefault="006C2362" w:rsidP="006C2362">
            <w:pPr>
              <w:jc w:val="center"/>
              <w:rPr>
                <w:b/>
                <w:sz w:val="22"/>
                <w:szCs w:val="22"/>
              </w:rPr>
            </w:pPr>
            <w:r w:rsidRPr="006C2362">
              <w:rPr>
                <w:b/>
                <w:sz w:val="22"/>
                <w:szCs w:val="22"/>
              </w:rPr>
              <w:t>(на 01.01.2015)</w:t>
            </w:r>
          </w:p>
        </w:tc>
        <w:tc>
          <w:tcPr>
            <w:tcW w:w="2268" w:type="dxa"/>
            <w:vAlign w:val="center"/>
          </w:tcPr>
          <w:p w:rsidR="006C2362" w:rsidRPr="006C2362" w:rsidRDefault="006C2362" w:rsidP="006C2362">
            <w:pPr>
              <w:jc w:val="center"/>
              <w:rPr>
                <w:b/>
                <w:sz w:val="22"/>
                <w:szCs w:val="22"/>
              </w:rPr>
            </w:pPr>
            <w:r w:rsidRPr="006C2362">
              <w:rPr>
                <w:b/>
                <w:sz w:val="22"/>
                <w:szCs w:val="22"/>
              </w:rPr>
              <w:t>На последний год первой очереди</w:t>
            </w:r>
          </w:p>
        </w:tc>
        <w:tc>
          <w:tcPr>
            <w:tcW w:w="2126" w:type="dxa"/>
            <w:vAlign w:val="center"/>
          </w:tcPr>
          <w:p w:rsidR="006C2362" w:rsidRPr="006C2362" w:rsidRDefault="006C2362" w:rsidP="006C2362">
            <w:pPr>
              <w:jc w:val="center"/>
              <w:rPr>
                <w:b/>
                <w:sz w:val="22"/>
                <w:szCs w:val="22"/>
              </w:rPr>
            </w:pPr>
            <w:r w:rsidRPr="006C2362">
              <w:rPr>
                <w:b/>
                <w:sz w:val="22"/>
                <w:szCs w:val="22"/>
              </w:rPr>
              <w:t>На год окончания действия схемы</w:t>
            </w:r>
          </w:p>
        </w:tc>
      </w:tr>
      <w:tr w:rsidR="006C2362" w:rsidTr="00CC4D07">
        <w:tc>
          <w:tcPr>
            <w:tcW w:w="459" w:type="dxa"/>
          </w:tcPr>
          <w:p w:rsidR="006C2362" w:rsidRPr="006C2362" w:rsidRDefault="006C2362" w:rsidP="006C2362">
            <w:pPr>
              <w:jc w:val="center"/>
              <w:rPr>
                <w:sz w:val="22"/>
                <w:szCs w:val="22"/>
              </w:rPr>
            </w:pPr>
            <w:r w:rsidRPr="006C2362">
              <w:rPr>
                <w:sz w:val="22"/>
                <w:szCs w:val="22"/>
              </w:rPr>
              <w:t>1</w:t>
            </w:r>
          </w:p>
        </w:tc>
        <w:tc>
          <w:tcPr>
            <w:tcW w:w="5670" w:type="dxa"/>
          </w:tcPr>
          <w:p w:rsidR="006C2362" w:rsidRPr="006C2362" w:rsidRDefault="006C2362" w:rsidP="006C2362">
            <w:pPr>
              <w:pStyle w:val="a9"/>
              <w:jc w:val="both"/>
              <w:rPr>
                <w:rFonts w:ascii="Times New Roman" w:hAnsi="Times New Roman" w:cs="Times New Roman"/>
                <w:sz w:val="22"/>
                <w:szCs w:val="22"/>
              </w:rPr>
            </w:pPr>
            <w:r w:rsidRPr="006C2362">
              <w:rPr>
                <w:rFonts w:ascii="Times New Roman" w:hAnsi="Times New Roman" w:cs="Times New Roman"/>
                <w:sz w:val="22"/>
                <w:szCs w:val="22"/>
              </w:rPr>
              <w:t>Численность населения, в том  числе по планировочным (административным)  районам</w:t>
            </w:r>
          </w:p>
        </w:tc>
        <w:tc>
          <w:tcPr>
            <w:tcW w:w="2410" w:type="dxa"/>
          </w:tcPr>
          <w:p w:rsidR="006C2362" w:rsidRPr="006C2362" w:rsidRDefault="006C2362" w:rsidP="006C2362">
            <w:pPr>
              <w:jc w:val="center"/>
              <w:rPr>
                <w:sz w:val="22"/>
                <w:szCs w:val="22"/>
              </w:rPr>
            </w:pPr>
            <w:r w:rsidRPr="006C2362">
              <w:rPr>
                <w:sz w:val="22"/>
                <w:szCs w:val="22"/>
              </w:rPr>
              <w:t>тыс. чел.</w:t>
            </w:r>
          </w:p>
        </w:tc>
        <w:tc>
          <w:tcPr>
            <w:tcW w:w="2268" w:type="dxa"/>
          </w:tcPr>
          <w:p w:rsidR="006C2362" w:rsidRPr="006C2362" w:rsidRDefault="006C2362" w:rsidP="006C2362">
            <w:pPr>
              <w:jc w:val="center"/>
              <w:rPr>
                <w:sz w:val="22"/>
                <w:szCs w:val="22"/>
              </w:rPr>
            </w:pPr>
            <w:r w:rsidRPr="006C2362">
              <w:rPr>
                <w:sz w:val="22"/>
                <w:szCs w:val="22"/>
              </w:rPr>
              <w:t>2,0</w:t>
            </w: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vMerge w:val="restart"/>
          </w:tcPr>
          <w:p w:rsidR="006C2362" w:rsidRPr="006C2362" w:rsidRDefault="006C2362" w:rsidP="006C2362">
            <w:pPr>
              <w:jc w:val="center"/>
              <w:rPr>
                <w:sz w:val="22"/>
                <w:szCs w:val="22"/>
              </w:rPr>
            </w:pPr>
            <w:r w:rsidRPr="006C2362">
              <w:rPr>
                <w:sz w:val="22"/>
                <w:szCs w:val="22"/>
              </w:rPr>
              <w:t>2</w:t>
            </w:r>
          </w:p>
        </w:tc>
        <w:tc>
          <w:tcPr>
            <w:tcW w:w="5670" w:type="dxa"/>
          </w:tcPr>
          <w:p w:rsidR="006C2362" w:rsidRPr="006C2362" w:rsidRDefault="006C2362" w:rsidP="006C2362">
            <w:pPr>
              <w:rPr>
                <w:sz w:val="22"/>
                <w:szCs w:val="22"/>
              </w:rPr>
            </w:pPr>
            <w:r w:rsidRPr="006C2362">
              <w:rPr>
                <w:sz w:val="22"/>
                <w:szCs w:val="22"/>
              </w:rPr>
              <w:t xml:space="preserve">Численность населения, проживающего </w:t>
            </w:r>
            <w:proofErr w:type="gramStart"/>
            <w:r w:rsidRPr="006C2362">
              <w:rPr>
                <w:sz w:val="22"/>
                <w:szCs w:val="22"/>
              </w:rPr>
              <w:t>в</w:t>
            </w:r>
            <w:proofErr w:type="gramEnd"/>
            <w:r w:rsidRPr="006C2362">
              <w:rPr>
                <w:sz w:val="22"/>
                <w:szCs w:val="22"/>
              </w:rPr>
              <w:t xml:space="preserve">: </w:t>
            </w:r>
          </w:p>
        </w:tc>
        <w:tc>
          <w:tcPr>
            <w:tcW w:w="2410" w:type="dxa"/>
          </w:tcPr>
          <w:p w:rsidR="006C2362" w:rsidRPr="006C2362" w:rsidRDefault="006C2362" w:rsidP="006C2362">
            <w:pPr>
              <w:rPr>
                <w:sz w:val="22"/>
                <w:szCs w:val="22"/>
              </w:rPr>
            </w:pP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vMerge/>
          </w:tcPr>
          <w:p w:rsidR="006C2362" w:rsidRPr="006C2362" w:rsidRDefault="006C2362" w:rsidP="006C2362">
            <w:pPr>
              <w:jc w:val="center"/>
              <w:rPr>
                <w:sz w:val="22"/>
                <w:szCs w:val="22"/>
              </w:rPr>
            </w:pPr>
          </w:p>
        </w:tc>
        <w:tc>
          <w:tcPr>
            <w:tcW w:w="5670" w:type="dxa"/>
          </w:tcPr>
          <w:p w:rsidR="006C2362" w:rsidRPr="006C2362" w:rsidRDefault="006C2362" w:rsidP="006C2362">
            <w:pPr>
              <w:rPr>
                <w:sz w:val="22"/>
                <w:szCs w:val="22"/>
              </w:rPr>
            </w:pPr>
            <w:proofErr w:type="gramStart"/>
            <w:r w:rsidRPr="006C2362">
              <w:rPr>
                <w:sz w:val="22"/>
                <w:szCs w:val="22"/>
              </w:rPr>
              <w:t xml:space="preserve">благоустроенных многоквартирных жилых домах и индивидуальных жилых домах (использующих газ и электроэнергию для приготовления пищи и бытовых нужд, имеющих централизованное водоснабжение, водоотведение и теплоснабжение) </w:t>
            </w:r>
            <w:proofErr w:type="gramEnd"/>
          </w:p>
        </w:tc>
        <w:tc>
          <w:tcPr>
            <w:tcW w:w="2410" w:type="dxa"/>
          </w:tcPr>
          <w:p w:rsidR="006C2362" w:rsidRPr="006C2362" w:rsidRDefault="006C2362" w:rsidP="006C2362">
            <w:pPr>
              <w:jc w:val="center"/>
              <w:rPr>
                <w:sz w:val="22"/>
                <w:szCs w:val="22"/>
              </w:rPr>
            </w:pPr>
            <w:r w:rsidRPr="006C2362">
              <w:rPr>
                <w:sz w:val="22"/>
                <w:szCs w:val="22"/>
              </w:rPr>
              <w:t>тыс. чел.</w:t>
            </w:r>
          </w:p>
        </w:tc>
        <w:tc>
          <w:tcPr>
            <w:tcW w:w="2268" w:type="dxa"/>
          </w:tcPr>
          <w:p w:rsidR="006C2362" w:rsidRPr="006C2362" w:rsidRDefault="006C2362" w:rsidP="006C2362">
            <w:pPr>
              <w:jc w:val="center"/>
              <w:rPr>
                <w:sz w:val="22"/>
                <w:szCs w:val="22"/>
              </w:rPr>
            </w:pPr>
            <w:r w:rsidRPr="006C2362">
              <w:rPr>
                <w:sz w:val="22"/>
                <w:szCs w:val="22"/>
              </w:rPr>
              <w:t>1,4</w:t>
            </w: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vMerge/>
          </w:tcPr>
          <w:p w:rsidR="006C2362" w:rsidRPr="006C2362" w:rsidRDefault="006C2362" w:rsidP="006C2362">
            <w:pPr>
              <w:jc w:val="center"/>
              <w:rPr>
                <w:sz w:val="22"/>
                <w:szCs w:val="22"/>
              </w:rPr>
            </w:pPr>
          </w:p>
        </w:tc>
        <w:tc>
          <w:tcPr>
            <w:tcW w:w="5670" w:type="dxa"/>
          </w:tcPr>
          <w:p w:rsidR="006C2362" w:rsidRPr="006C2362" w:rsidRDefault="006C2362" w:rsidP="006C2362">
            <w:pPr>
              <w:rPr>
                <w:sz w:val="22"/>
                <w:szCs w:val="22"/>
              </w:rPr>
            </w:pPr>
            <w:r w:rsidRPr="006C2362">
              <w:rPr>
                <w:sz w:val="22"/>
                <w:szCs w:val="22"/>
              </w:rPr>
              <w:t xml:space="preserve">неблагоустроенных многоквартирных жилых </w:t>
            </w:r>
            <w:proofErr w:type="gramStart"/>
            <w:r w:rsidRPr="006C2362">
              <w:rPr>
                <w:sz w:val="22"/>
                <w:szCs w:val="22"/>
              </w:rPr>
              <w:t>домах</w:t>
            </w:r>
            <w:proofErr w:type="gramEnd"/>
            <w:r w:rsidRPr="006C2362">
              <w:rPr>
                <w:sz w:val="22"/>
                <w:szCs w:val="22"/>
              </w:rPr>
              <w:t xml:space="preserve"> и индивидуальных жилых домах </w:t>
            </w:r>
          </w:p>
        </w:tc>
        <w:tc>
          <w:tcPr>
            <w:tcW w:w="2410" w:type="dxa"/>
          </w:tcPr>
          <w:p w:rsidR="006C2362" w:rsidRPr="006C2362" w:rsidRDefault="006C2362" w:rsidP="006C2362">
            <w:pPr>
              <w:jc w:val="center"/>
              <w:rPr>
                <w:sz w:val="22"/>
                <w:szCs w:val="22"/>
              </w:rPr>
            </w:pPr>
            <w:r w:rsidRPr="006C2362">
              <w:rPr>
                <w:sz w:val="22"/>
                <w:szCs w:val="22"/>
              </w:rPr>
              <w:t>тыс. чел.</w:t>
            </w:r>
          </w:p>
        </w:tc>
        <w:tc>
          <w:tcPr>
            <w:tcW w:w="2268" w:type="dxa"/>
          </w:tcPr>
          <w:p w:rsidR="006C2362" w:rsidRPr="006C2362" w:rsidRDefault="006C2362" w:rsidP="006C2362">
            <w:pPr>
              <w:jc w:val="center"/>
              <w:rPr>
                <w:sz w:val="22"/>
                <w:szCs w:val="22"/>
              </w:rPr>
            </w:pPr>
            <w:r w:rsidRPr="006C2362">
              <w:rPr>
                <w:sz w:val="22"/>
                <w:szCs w:val="22"/>
              </w:rPr>
              <w:t>0,6</w:t>
            </w: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3</w:t>
            </w:r>
          </w:p>
        </w:tc>
        <w:tc>
          <w:tcPr>
            <w:tcW w:w="5670" w:type="dxa"/>
          </w:tcPr>
          <w:p w:rsidR="006C2362" w:rsidRPr="006C2362" w:rsidRDefault="006C2362" w:rsidP="006C2362">
            <w:pPr>
              <w:rPr>
                <w:sz w:val="22"/>
                <w:szCs w:val="22"/>
              </w:rPr>
            </w:pPr>
            <w:r w:rsidRPr="006C2362">
              <w:rPr>
                <w:sz w:val="22"/>
                <w:szCs w:val="22"/>
              </w:rPr>
              <w:t>Численность населения, проживающего в домовладениях, не оборудованных централизованным водоотведением</w:t>
            </w:r>
          </w:p>
        </w:tc>
        <w:tc>
          <w:tcPr>
            <w:tcW w:w="2410" w:type="dxa"/>
          </w:tcPr>
          <w:p w:rsidR="006C2362" w:rsidRPr="006C2362" w:rsidRDefault="006C2362" w:rsidP="006C2362">
            <w:pPr>
              <w:jc w:val="center"/>
              <w:rPr>
                <w:sz w:val="22"/>
                <w:szCs w:val="22"/>
              </w:rPr>
            </w:pPr>
            <w:r w:rsidRPr="006C2362">
              <w:rPr>
                <w:sz w:val="22"/>
                <w:szCs w:val="22"/>
              </w:rPr>
              <w:t>тыс. чел.</w:t>
            </w:r>
          </w:p>
        </w:tc>
        <w:tc>
          <w:tcPr>
            <w:tcW w:w="2268" w:type="dxa"/>
          </w:tcPr>
          <w:p w:rsidR="006C2362" w:rsidRPr="006C2362" w:rsidRDefault="006C2362" w:rsidP="006C2362">
            <w:pPr>
              <w:jc w:val="center"/>
              <w:rPr>
                <w:sz w:val="22"/>
                <w:szCs w:val="22"/>
              </w:rPr>
            </w:pPr>
            <w:r w:rsidRPr="006C2362">
              <w:rPr>
                <w:sz w:val="22"/>
                <w:szCs w:val="22"/>
              </w:rPr>
              <w:t>0,5</w:t>
            </w: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4</w:t>
            </w:r>
          </w:p>
        </w:tc>
        <w:tc>
          <w:tcPr>
            <w:tcW w:w="5670" w:type="dxa"/>
          </w:tcPr>
          <w:p w:rsidR="006C2362" w:rsidRPr="006C2362" w:rsidRDefault="006C2362" w:rsidP="006C2362">
            <w:pPr>
              <w:rPr>
                <w:sz w:val="22"/>
                <w:szCs w:val="22"/>
              </w:rPr>
            </w:pPr>
            <w:r w:rsidRPr="006C2362">
              <w:rPr>
                <w:sz w:val="22"/>
                <w:szCs w:val="22"/>
              </w:rPr>
              <w:t>Количество благоустроенных многоквартирных жилых домов и индивидуальных жилых домов</w:t>
            </w:r>
          </w:p>
        </w:tc>
        <w:tc>
          <w:tcPr>
            <w:tcW w:w="2410" w:type="dxa"/>
          </w:tcPr>
          <w:p w:rsidR="006C2362" w:rsidRPr="006C2362" w:rsidRDefault="006C2362" w:rsidP="006C2362">
            <w:pPr>
              <w:jc w:val="center"/>
              <w:rPr>
                <w:sz w:val="22"/>
                <w:szCs w:val="22"/>
              </w:rPr>
            </w:pPr>
            <w:r w:rsidRPr="006C2362">
              <w:rPr>
                <w:sz w:val="22"/>
                <w:szCs w:val="22"/>
              </w:rPr>
              <w:t>ед.</w:t>
            </w:r>
          </w:p>
        </w:tc>
        <w:tc>
          <w:tcPr>
            <w:tcW w:w="2268" w:type="dxa"/>
          </w:tcPr>
          <w:p w:rsidR="006C2362" w:rsidRPr="006C2362" w:rsidRDefault="006C2362" w:rsidP="006C2362">
            <w:pPr>
              <w:jc w:val="center"/>
              <w:rPr>
                <w:sz w:val="22"/>
                <w:szCs w:val="22"/>
              </w:rPr>
            </w:pPr>
            <w:r w:rsidRPr="006C2362">
              <w:rPr>
                <w:sz w:val="22"/>
                <w:szCs w:val="22"/>
              </w:rPr>
              <w:t>285</w:t>
            </w: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5</w:t>
            </w:r>
          </w:p>
        </w:tc>
        <w:tc>
          <w:tcPr>
            <w:tcW w:w="5670" w:type="dxa"/>
          </w:tcPr>
          <w:p w:rsidR="006C2362" w:rsidRPr="006C2362" w:rsidRDefault="006C2362" w:rsidP="006C2362">
            <w:pPr>
              <w:rPr>
                <w:sz w:val="22"/>
                <w:szCs w:val="22"/>
              </w:rPr>
            </w:pPr>
            <w:r w:rsidRPr="006C2362">
              <w:rPr>
                <w:sz w:val="22"/>
                <w:szCs w:val="22"/>
              </w:rPr>
              <w:t>Количество неблагоустроенных многоквартирных жилых домов и индивидуальных жилых домов</w:t>
            </w:r>
          </w:p>
        </w:tc>
        <w:tc>
          <w:tcPr>
            <w:tcW w:w="2410" w:type="dxa"/>
          </w:tcPr>
          <w:p w:rsidR="006C2362" w:rsidRPr="006C2362" w:rsidRDefault="006C2362" w:rsidP="006C2362">
            <w:pPr>
              <w:jc w:val="center"/>
              <w:rPr>
                <w:sz w:val="22"/>
                <w:szCs w:val="22"/>
              </w:rPr>
            </w:pPr>
            <w:r w:rsidRPr="006C2362">
              <w:rPr>
                <w:sz w:val="22"/>
                <w:szCs w:val="22"/>
              </w:rPr>
              <w:t>ед.</w:t>
            </w:r>
          </w:p>
        </w:tc>
        <w:tc>
          <w:tcPr>
            <w:tcW w:w="2268" w:type="dxa"/>
          </w:tcPr>
          <w:p w:rsidR="006C2362" w:rsidRPr="006C2362" w:rsidRDefault="006C2362" w:rsidP="006C2362">
            <w:pPr>
              <w:jc w:val="center"/>
              <w:rPr>
                <w:sz w:val="22"/>
                <w:szCs w:val="22"/>
              </w:rPr>
            </w:pPr>
            <w:r w:rsidRPr="006C2362">
              <w:rPr>
                <w:sz w:val="22"/>
                <w:szCs w:val="22"/>
              </w:rPr>
              <w:t>899</w:t>
            </w: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vMerge w:val="restart"/>
          </w:tcPr>
          <w:p w:rsidR="006C2362" w:rsidRPr="006C2362" w:rsidRDefault="006C2362" w:rsidP="006C2362">
            <w:pPr>
              <w:jc w:val="center"/>
              <w:rPr>
                <w:sz w:val="22"/>
                <w:szCs w:val="22"/>
              </w:rPr>
            </w:pPr>
            <w:r w:rsidRPr="006C2362">
              <w:rPr>
                <w:sz w:val="22"/>
                <w:szCs w:val="22"/>
              </w:rPr>
              <w:t>4</w:t>
            </w:r>
          </w:p>
        </w:tc>
        <w:tc>
          <w:tcPr>
            <w:tcW w:w="5670" w:type="dxa"/>
          </w:tcPr>
          <w:p w:rsidR="006C2362" w:rsidRPr="006C2362" w:rsidRDefault="006C2362" w:rsidP="006C2362">
            <w:pPr>
              <w:rPr>
                <w:sz w:val="22"/>
                <w:szCs w:val="22"/>
              </w:rPr>
            </w:pPr>
            <w:r w:rsidRPr="006C2362">
              <w:rPr>
                <w:sz w:val="22"/>
                <w:szCs w:val="22"/>
              </w:rPr>
              <w:t>Этажность застройки:</w:t>
            </w:r>
          </w:p>
        </w:tc>
        <w:tc>
          <w:tcPr>
            <w:tcW w:w="2410" w:type="dxa"/>
          </w:tcPr>
          <w:p w:rsidR="006C2362" w:rsidRPr="006C2362" w:rsidRDefault="006C2362" w:rsidP="006C2362">
            <w:pPr>
              <w:rPr>
                <w:sz w:val="22"/>
                <w:szCs w:val="22"/>
              </w:rPr>
            </w:pP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vMerge/>
          </w:tcPr>
          <w:p w:rsidR="006C2362" w:rsidRPr="006C2362" w:rsidRDefault="006C2362" w:rsidP="006C2362">
            <w:pPr>
              <w:jc w:val="center"/>
              <w:rPr>
                <w:sz w:val="22"/>
                <w:szCs w:val="22"/>
              </w:rPr>
            </w:pPr>
          </w:p>
        </w:tc>
        <w:tc>
          <w:tcPr>
            <w:tcW w:w="5670" w:type="dxa"/>
          </w:tcPr>
          <w:p w:rsidR="006C2362" w:rsidRPr="006C2362" w:rsidRDefault="006C2362" w:rsidP="006C2362">
            <w:pPr>
              <w:rPr>
                <w:sz w:val="22"/>
                <w:szCs w:val="22"/>
              </w:rPr>
            </w:pPr>
            <w:r w:rsidRPr="006C2362">
              <w:rPr>
                <w:sz w:val="22"/>
                <w:szCs w:val="22"/>
              </w:rPr>
              <w:t>1-2 этажа</w:t>
            </w:r>
          </w:p>
        </w:tc>
        <w:tc>
          <w:tcPr>
            <w:tcW w:w="2410" w:type="dxa"/>
          </w:tcPr>
          <w:p w:rsidR="006C2362" w:rsidRPr="006C2362" w:rsidRDefault="006C2362" w:rsidP="006C2362">
            <w:pPr>
              <w:jc w:val="center"/>
              <w:rPr>
                <w:sz w:val="22"/>
                <w:szCs w:val="22"/>
              </w:rPr>
            </w:pPr>
            <w:r w:rsidRPr="006C2362">
              <w:rPr>
                <w:sz w:val="22"/>
                <w:szCs w:val="22"/>
              </w:rPr>
              <w:t>тыс. чел.</w:t>
            </w:r>
          </w:p>
        </w:tc>
        <w:tc>
          <w:tcPr>
            <w:tcW w:w="2268" w:type="dxa"/>
          </w:tcPr>
          <w:p w:rsidR="006C2362" w:rsidRPr="006C2362" w:rsidRDefault="006C2362" w:rsidP="006C2362">
            <w:pPr>
              <w:jc w:val="center"/>
              <w:rPr>
                <w:sz w:val="22"/>
                <w:szCs w:val="22"/>
              </w:rPr>
            </w:pPr>
            <w:r w:rsidRPr="006C2362">
              <w:rPr>
                <w:sz w:val="22"/>
                <w:szCs w:val="22"/>
              </w:rPr>
              <w:t>2,0</w:t>
            </w: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vMerge/>
          </w:tcPr>
          <w:p w:rsidR="006C2362" w:rsidRPr="006C2362" w:rsidRDefault="006C2362" w:rsidP="006C2362">
            <w:pPr>
              <w:jc w:val="center"/>
              <w:rPr>
                <w:sz w:val="22"/>
                <w:szCs w:val="22"/>
              </w:rPr>
            </w:pPr>
          </w:p>
        </w:tc>
        <w:tc>
          <w:tcPr>
            <w:tcW w:w="5670" w:type="dxa"/>
          </w:tcPr>
          <w:p w:rsidR="006C2362" w:rsidRPr="006C2362" w:rsidRDefault="006C2362" w:rsidP="006C2362">
            <w:pPr>
              <w:rPr>
                <w:sz w:val="22"/>
                <w:szCs w:val="22"/>
              </w:rPr>
            </w:pPr>
            <w:r w:rsidRPr="006C2362">
              <w:rPr>
                <w:sz w:val="22"/>
                <w:szCs w:val="22"/>
              </w:rPr>
              <w:t>3-5 этажей</w:t>
            </w:r>
          </w:p>
        </w:tc>
        <w:tc>
          <w:tcPr>
            <w:tcW w:w="2410" w:type="dxa"/>
          </w:tcPr>
          <w:p w:rsidR="006C2362" w:rsidRPr="006C2362" w:rsidRDefault="006C2362" w:rsidP="006C2362">
            <w:pPr>
              <w:jc w:val="center"/>
              <w:rPr>
                <w:sz w:val="22"/>
                <w:szCs w:val="22"/>
              </w:rPr>
            </w:pPr>
            <w:r w:rsidRPr="006C2362">
              <w:rPr>
                <w:sz w:val="22"/>
                <w:szCs w:val="22"/>
              </w:rPr>
              <w:t>тыс. чел.</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vMerge/>
          </w:tcPr>
          <w:p w:rsidR="006C2362" w:rsidRPr="006C2362" w:rsidRDefault="006C2362" w:rsidP="006C2362">
            <w:pPr>
              <w:jc w:val="center"/>
              <w:rPr>
                <w:sz w:val="22"/>
                <w:szCs w:val="22"/>
              </w:rPr>
            </w:pPr>
          </w:p>
        </w:tc>
        <w:tc>
          <w:tcPr>
            <w:tcW w:w="5670" w:type="dxa"/>
          </w:tcPr>
          <w:p w:rsidR="006C2362" w:rsidRPr="006C2362" w:rsidRDefault="006C2362" w:rsidP="006C2362">
            <w:pPr>
              <w:rPr>
                <w:sz w:val="22"/>
                <w:szCs w:val="22"/>
              </w:rPr>
            </w:pPr>
            <w:r w:rsidRPr="006C2362">
              <w:rPr>
                <w:sz w:val="22"/>
                <w:szCs w:val="22"/>
              </w:rPr>
              <w:t>более 5 этажей</w:t>
            </w:r>
          </w:p>
        </w:tc>
        <w:tc>
          <w:tcPr>
            <w:tcW w:w="2410" w:type="dxa"/>
          </w:tcPr>
          <w:p w:rsidR="006C2362" w:rsidRPr="006C2362" w:rsidRDefault="006C2362" w:rsidP="006C2362">
            <w:pPr>
              <w:jc w:val="center"/>
              <w:rPr>
                <w:sz w:val="22"/>
                <w:szCs w:val="22"/>
              </w:rPr>
            </w:pPr>
            <w:r w:rsidRPr="006C2362">
              <w:rPr>
                <w:sz w:val="22"/>
                <w:szCs w:val="22"/>
              </w:rPr>
              <w:t>тыс. чел.</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5</w:t>
            </w:r>
          </w:p>
        </w:tc>
        <w:tc>
          <w:tcPr>
            <w:tcW w:w="5670" w:type="dxa"/>
          </w:tcPr>
          <w:p w:rsidR="006C2362" w:rsidRPr="006C2362" w:rsidRDefault="006C2362" w:rsidP="006C2362">
            <w:pPr>
              <w:rPr>
                <w:sz w:val="22"/>
                <w:szCs w:val="22"/>
              </w:rPr>
            </w:pPr>
            <w:r w:rsidRPr="006C2362">
              <w:rPr>
                <w:sz w:val="22"/>
                <w:szCs w:val="22"/>
              </w:rPr>
              <w:t xml:space="preserve">Гостиницы </w:t>
            </w:r>
          </w:p>
        </w:tc>
        <w:tc>
          <w:tcPr>
            <w:tcW w:w="2410" w:type="dxa"/>
          </w:tcPr>
          <w:p w:rsidR="006C2362" w:rsidRPr="006C2362" w:rsidRDefault="006C2362" w:rsidP="006C2362">
            <w:pPr>
              <w:jc w:val="center"/>
              <w:rPr>
                <w:sz w:val="22"/>
                <w:szCs w:val="22"/>
              </w:rPr>
            </w:pPr>
            <w:r w:rsidRPr="006C2362">
              <w:rPr>
                <w:sz w:val="22"/>
                <w:szCs w:val="22"/>
              </w:rPr>
              <w:t>койко-мест</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6</w:t>
            </w:r>
          </w:p>
        </w:tc>
        <w:tc>
          <w:tcPr>
            <w:tcW w:w="5670" w:type="dxa"/>
          </w:tcPr>
          <w:p w:rsidR="006C2362" w:rsidRPr="006C2362" w:rsidRDefault="006C2362" w:rsidP="006C2362">
            <w:pPr>
              <w:rPr>
                <w:sz w:val="22"/>
                <w:szCs w:val="22"/>
              </w:rPr>
            </w:pPr>
            <w:r w:rsidRPr="006C2362">
              <w:rPr>
                <w:sz w:val="22"/>
                <w:szCs w:val="22"/>
              </w:rPr>
              <w:t>Общежития</w:t>
            </w:r>
          </w:p>
        </w:tc>
        <w:tc>
          <w:tcPr>
            <w:tcW w:w="2410" w:type="dxa"/>
          </w:tcPr>
          <w:p w:rsidR="006C2362" w:rsidRPr="006C2362" w:rsidRDefault="006C2362" w:rsidP="006C2362">
            <w:pPr>
              <w:jc w:val="center"/>
              <w:rPr>
                <w:sz w:val="22"/>
                <w:szCs w:val="22"/>
              </w:rPr>
            </w:pPr>
            <w:r w:rsidRPr="006C2362">
              <w:rPr>
                <w:sz w:val="22"/>
                <w:szCs w:val="22"/>
              </w:rPr>
              <w:t>койко-мест</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7</w:t>
            </w:r>
          </w:p>
        </w:tc>
        <w:tc>
          <w:tcPr>
            <w:tcW w:w="5670" w:type="dxa"/>
          </w:tcPr>
          <w:p w:rsidR="006C2362" w:rsidRPr="006C2362" w:rsidRDefault="006C2362" w:rsidP="006C2362">
            <w:pPr>
              <w:rPr>
                <w:sz w:val="22"/>
                <w:szCs w:val="22"/>
              </w:rPr>
            </w:pPr>
            <w:r w:rsidRPr="006C2362">
              <w:rPr>
                <w:sz w:val="22"/>
                <w:szCs w:val="22"/>
              </w:rPr>
              <w:t>Детские сады, ясли</w:t>
            </w:r>
          </w:p>
        </w:tc>
        <w:tc>
          <w:tcPr>
            <w:tcW w:w="2410" w:type="dxa"/>
          </w:tcPr>
          <w:p w:rsidR="006C2362" w:rsidRPr="006C2362" w:rsidRDefault="006C2362" w:rsidP="006C2362">
            <w:pPr>
              <w:jc w:val="center"/>
              <w:rPr>
                <w:sz w:val="22"/>
                <w:szCs w:val="22"/>
              </w:rPr>
            </w:pPr>
            <w:r w:rsidRPr="006C2362">
              <w:rPr>
                <w:sz w:val="22"/>
                <w:szCs w:val="22"/>
              </w:rPr>
              <w:t>мест</w:t>
            </w:r>
          </w:p>
        </w:tc>
        <w:tc>
          <w:tcPr>
            <w:tcW w:w="2268" w:type="dxa"/>
          </w:tcPr>
          <w:p w:rsidR="006C2362" w:rsidRPr="006C2362" w:rsidRDefault="006C2362" w:rsidP="006C2362">
            <w:pPr>
              <w:jc w:val="center"/>
              <w:rPr>
                <w:sz w:val="22"/>
                <w:szCs w:val="22"/>
              </w:rPr>
            </w:pPr>
            <w:r w:rsidRPr="006C2362">
              <w:rPr>
                <w:sz w:val="22"/>
                <w:szCs w:val="22"/>
              </w:rPr>
              <w:t>35</w:t>
            </w: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8</w:t>
            </w:r>
          </w:p>
        </w:tc>
        <w:tc>
          <w:tcPr>
            <w:tcW w:w="5670" w:type="dxa"/>
          </w:tcPr>
          <w:p w:rsidR="006C2362" w:rsidRPr="006C2362" w:rsidRDefault="006C2362" w:rsidP="006C2362">
            <w:pPr>
              <w:rPr>
                <w:sz w:val="22"/>
                <w:szCs w:val="22"/>
              </w:rPr>
            </w:pPr>
            <w:r w:rsidRPr="006C2362">
              <w:rPr>
                <w:sz w:val="22"/>
                <w:szCs w:val="22"/>
              </w:rPr>
              <w:t xml:space="preserve">Поликлиники </w:t>
            </w:r>
          </w:p>
        </w:tc>
        <w:tc>
          <w:tcPr>
            <w:tcW w:w="2410" w:type="dxa"/>
          </w:tcPr>
          <w:p w:rsidR="006C2362" w:rsidRPr="006C2362" w:rsidRDefault="006C2362" w:rsidP="006C2362">
            <w:pPr>
              <w:jc w:val="center"/>
              <w:rPr>
                <w:sz w:val="22"/>
                <w:szCs w:val="22"/>
              </w:rPr>
            </w:pPr>
            <w:r w:rsidRPr="006C2362">
              <w:rPr>
                <w:sz w:val="22"/>
                <w:szCs w:val="22"/>
              </w:rPr>
              <w:t xml:space="preserve">число посещений </w:t>
            </w:r>
          </w:p>
          <w:p w:rsidR="006C2362" w:rsidRPr="006C2362" w:rsidRDefault="006C2362" w:rsidP="006C2362">
            <w:pPr>
              <w:jc w:val="center"/>
              <w:rPr>
                <w:sz w:val="22"/>
                <w:szCs w:val="22"/>
              </w:rPr>
            </w:pPr>
            <w:r w:rsidRPr="006C2362">
              <w:rPr>
                <w:sz w:val="22"/>
                <w:szCs w:val="22"/>
              </w:rPr>
              <w:t>в день</w:t>
            </w:r>
          </w:p>
        </w:tc>
        <w:tc>
          <w:tcPr>
            <w:tcW w:w="2268" w:type="dxa"/>
          </w:tcPr>
          <w:p w:rsidR="006C2362" w:rsidRPr="006C2362" w:rsidRDefault="006C2362" w:rsidP="006C2362">
            <w:pPr>
              <w:rPr>
                <w:sz w:val="22"/>
                <w:szCs w:val="22"/>
              </w:rPr>
            </w:pPr>
          </w:p>
        </w:tc>
        <w:tc>
          <w:tcPr>
            <w:tcW w:w="2268" w:type="dxa"/>
          </w:tcPr>
          <w:p w:rsidR="006C2362" w:rsidRPr="006C2362" w:rsidRDefault="006C2362" w:rsidP="006C2362">
            <w:pPr>
              <w:rPr>
                <w:sz w:val="22"/>
                <w:szCs w:val="22"/>
              </w:rPr>
            </w:pPr>
          </w:p>
        </w:tc>
        <w:tc>
          <w:tcPr>
            <w:tcW w:w="2126" w:type="dxa"/>
          </w:tcPr>
          <w:p w:rsidR="006C2362" w:rsidRPr="006C2362" w:rsidRDefault="006C2362" w:rsidP="006C2362">
            <w:pP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9</w:t>
            </w:r>
          </w:p>
        </w:tc>
        <w:tc>
          <w:tcPr>
            <w:tcW w:w="5670" w:type="dxa"/>
          </w:tcPr>
          <w:p w:rsidR="006C2362" w:rsidRPr="006C2362" w:rsidRDefault="006C2362" w:rsidP="006C2362">
            <w:pPr>
              <w:rPr>
                <w:sz w:val="22"/>
                <w:szCs w:val="22"/>
              </w:rPr>
            </w:pPr>
            <w:r w:rsidRPr="006C2362">
              <w:rPr>
                <w:sz w:val="22"/>
                <w:szCs w:val="22"/>
              </w:rPr>
              <w:t xml:space="preserve">Больницы, санатории, прочие лечебно-профилактические учреждения </w:t>
            </w:r>
          </w:p>
        </w:tc>
        <w:tc>
          <w:tcPr>
            <w:tcW w:w="2410" w:type="dxa"/>
          </w:tcPr>
          <w:p w:rsidR="006C2362" w:rsidRPr="006C2362" w:rsidRDefault="006C2362" w:rsidP="006C2362">
            <w:pPr>
              <w:jc w:val="center"/>
              <w:rPr>
                <w:sz w:val="22"/>
                <w:szCs w:val="22"/>
              </w:rPr>
            </w:pPr>
            <w:r w:rsidRPr="006C2362">
              <w:rPr>
                <w:sz w:val="22"/>
                <w:szCs w:val="22"/>
              </w:rPr>
              <w:t xml:space="preserve"> мест</w:t>
            </w:r>
          </w:p>
        </w:tc>
        <w:tc>
          <w:tcPr>
            <w:tcW w:w="2268" w:type="dxa"/>
          </w:tcPr>
          <w:p w:rsidR="006C2362" w:rsidRPr="006C2362" w:rsidRDefault="006C2362" w:rsidP="006C2362">
            <w:pPr>
              <w:rPr>
                <w:sz w:val="22"/>
                <w:szCs w:val="22"/>
              </w:rPr>
            </w:pPr>
          </w:p>
        </w:tc>
        <w:tc>
          <w:tcPr>
            <w:tcW w:w="2268" w:type="dxa"/>
          </w:tcPr>
          <w:p w:rsidR="006C2362" w:rsidRPr="006C2362" w:rsidRDefault="006C2362" w:rsidP="006C2362">
            <w:pPr>
              <w:rPr>
                <w:sz w:val="22"/>
                <w:szCs w:val="22"/>
              </w:rPr>
            </w:pPr>
          </w:p>
        </w:tc>
        <w:tc>
          <w:tcPr>
            <w:tcW w:w="2126" w:type="dxa"/>
          </w:tcPr>
          <w:p w:rsidR="006C2362" w:rsidRPr="006C2362" w:rsidRDefault="006C2362" w:rsidP="006C2362">
            <w:pP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10</w:t>
            </w:r>
          </w:p>
        </w:tc>
        <w:tc>
          <w:tcPr>
            <w:tcW w:w="5670" w:type="dxa"/>
          </w:tcPr>
          <w:p w:rsidR="006C2362" w:rsidRPr="006C2362" w:rsidRDefault="006C2362" w:rsidP="006C2362">
            <w:pPr>
              <w:rPr>
                <w:sz w:val="22"/>
                <w:szCs w:val="22"/>
              </w:rPr>
            </w:pPr>
            <w:r w:rsidRPr="006C2362">
              <w:rPr>
                <w:sz w:val="22"/>
                <w:szCs w:val="22"/>
              </w:rPr>
              <w:t xml:space="preserve">Рестораны, кафе, учреждения общественного питания </w:t>
            </w:r>
          </w:p>
        </w:tc>
        <w:tc>
          <w:tcPr>
            <w:tcW w:w="2410" w:type="dxa"/>
          </w:tcPr>
          <w:p w:rsidR="006C2362" w:rsidRPr="006C2362" w:rsidRDefault="006C2362" w:rsidP="006C2362">
            <w:pPr>
              <w:jc w:val="center"/>
              <w:rPr>
                <w:sz w:val="22"/>
                <w:szCs w:val="22"/>
              </w:rPr>
            </w:pPr>
            <w:r w:rsidRPr="006C2362">
              <w:rPr>
                <w:sz w:val="22"/>
                <w:szCs w:val="22"/>
              </w:rPr>
              <w:t>мест</w:t>
            </w:r>
          </w:p>
        </w:tc>
        <w:tc>
          <w:tcPr>
            <w:tcW w:w="2268" w:type="dxa"/>
          </w:tcPr>
          <w:p w:rsidR="006C2362" w:rsidRPr="006C2362" w:rsidRDefault="006C2362" w:rsidP="006C2362">
            <w:pPr>
              <w:rPr>
                <w:sz w:val="22"/>
                <w:szCs w:val="22"/>
              </w:rPr>
            </w:pPr>
          </w:p>
        </w:tc>
        <w:tc>
          <w:tcPr>
            <w:tcW w:w="2268" w:type="dxa"/>
          </w:tcPr>
          <w:p w:rsidR="006C2362" w:rsidRPr="006C2362" w:rsidRDefault="006C2362" w:rsidP="006C2362">
            <w:pPr>
              <w:rPr>
                <w:sz w:val="22"/>
                <w:szCs w:val="22"/>
              </w:rPr>
            </w:pPr>
          </w:p>
        </w:tc>
        <w:tc>
          <w:tcPr>
            <w:tcW w:w="2126" w:type="dxa"/>
          </w:tcPr>
          <w:p w:rsidR="006C2362" w:rsidRPr="006C2362" w:rsidRDefault="006C2362" w:rsidP="006C2362">
            <w:pP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11</w:t>
            </w:r>
          </w:p>
        </w:tc>
        <w:tc>
          <w:tcPr>
            <w:tcW w:w="5670" w:type="dxa"/>
          </w:tcPr>
          <w:p w:rsidR="006C2362" w:rsidRPr="006C2362" w:rsidRDefault="006C2362" w:rsidP="006C2362">
            <w:pPr>
              <w:rPr>
                <w:sz w:val="22"/>
                <w:szCs w:val="22"/>
              </w:rPr>
            </w:pPr>
            <w:r w:rsidRPr="006C2362">
              <w:rPr>
                <w:sz w:val="22"/>
                <w:szCs w:val="22"/>
              </w:rPr>
              <w:t xml:space="preserve">Школы </w:t>
            </w:r>
          </w:p>
        </w:tc>
        <w:tc>
          <w:tcPr>
            <w:tcW w:w="2410" w:type="dxa"/>
          </w:tcPr>
          <w:p w:rsidR="006C2362" w:rsidRPr="006C2362" w:rsidRDefault="006C2362" w:rsidP="006C2362">
            <w:pPr>
              <w:jc w:val="center"/>
              <w:rPr>
                <w:sz w:val="22"/>
                <w:szCs w:val="22"/>
              </w:rPr>
            </w:pPr>
            <w:r w:rsidRPr="006C2362">
              <w:rPr>
                <w:sz w:val="22"/>
                <w:szCs w:val="22"/>
              </w:rPr>
              <w:t>количество учащихся</w:t>
            </w:r>
          </w:p>
        </w:tc>
        <w:tc>
          <w:tcPr>
            <w:tcW w:w="2268" w:type="dxa"/>
          </w:tcPr>
          <w:p w:rsidR="006C2362" w:rsidRPr="006C2362" w:rsidRDefault="006C2362" w:rsidP="006C2362">
            <w:pPr>
              <w:jc w:val="center"/>
              <w:rPr>
                <w:sz w:val="22"/>
                <w:szCs w:val="22"/>
              </w:rPr>
            </w:pPr>
            <w:r w:rsidRPr="006C2362">
              <w:rPr>
                <w:sz w:val="22"/>
                <w:szCs w:val="22"/>
              </w:rPr>
              <w:t>65</w:t>
            </w:r>
          </w:p>
        </w:tc>
        <w:tc>
          <w:tcPr>
            <w:tcW w:w="2268" w:type="dxa"/>
          </w:tcPr>
          <w:p w:rsidR="006C2362" w:rsidRPr="006C2362" w:rsidRDefault="006C2362" w:rsidP="006C2362">
            <w:pPr>
              <w:rPr>
                <w:sz w:val="22"/>
                <w:szCs w:val="22"/>
              </w:rPr>
            </w:pPr>
          </w:p>
        </w:tc>
        <w:tc>
          <w:tcPr>
            <w:tcW w:w="2126" w:type="dxa"/>
          </w:tcPr>
          <w:p w:rsidR="006C2362" w:rsidRPr="006C2362" w:rsidRDefault="006C2362" w:rsidP="006C2362">
            <w:pP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12</w:t>
            </w:r>
          </w:p>
        </w:tc>
        <w:tc>
          <w:tcPr>
            <w:tcW w:w="5670" w:type="dxa"/>
          </w:tcPr>
          <w:p w:rsidR="006C2362" w:rsidRPr="006C2362" w:rsidRDefault="006C2362" w:rsidP="006C2362">
            <w:pPr>
              <w:rPr>
                <w:sz w:val="22"/>
                <w:szCs w:val="22"/>
              </w:rPr>
            </w:pPr>
            <w:r w:rsidRPr="006C2362">
              <w:rPr>
                <w:sz w:val="22"/>
                <w:szCs w:val="22"/>
              </w:rPr>
              <w:t xml:space="preserve">Школы-интернаты и детские дома </w:t>
            </w:r>
          </w:p>
        </w:tc>
        <w:tc>
          <w:tcPr>
            <w:tcW w:w="2410" w:type="dxa"/>
          </w:tcPr>
          <w:p w:rsidR="006C2362" w:rsidRPr="006C2362" w:rsidRDefault="006C2362" w:rsidP="006C2362">
            <w:pPr>
              <w:jc w:val="center"/>
              <w:rPr>
                <w:sz w:val="22"/>
                <w:szCs w:val="22"/>
              </w:rPr>
            </w:pPr>
            <w:r w:rsidRPr="006C2362">
              <w:rPr>
                <w:sz w:val="22"/>
                <w:szCs w:val="22"/>
              </w:rPr>
              <w:t>количество учащихся</w:t>
            </w:r>
          </w:p>
        </w:tc>
        <w:tc>
          <w:tcPr>
            <w:tcW w:w="2268" w:type="dxa"/>
          </w:tcPr>
          <w:p w:rsidR="006C2362" w:rsidRPr="006C2362" w:rsidRDefault="006C2362" w:rsidP="006C2362">
            <w:pPr>
              <w:jc w:val="center"/>
              <w:rPr>
                <w:sz w:val="22"/>
                <w:szCs w:val="22"/>
              </w:rPr>
            </w:pPr>
            <w:r w:rsidRPr="006C2362">
              <w:rPr>
                <w:sz w:val="22"/>
                <w:szCs w:val="22"/>
              </w:rPr>
              <w:t>115</w:t>
            </w:r>
          </w:p>
        </w:tc>
        <w:tc>
          <w:tcPr>
            <w:tcW w:w="2268" w:type="dxa"/>
          </w:tcPr>
          <w:p w:rsidR="006C2362" w:rsidRPr="006C2362" w:rsidRDefault="006C2362" w:rsidP="006C2362">
            <w:pPr>
              <w:rPr>
                <w:sz w:val="22"/>
                <w:szCs w:val="22"/>
              </w:rPr>
            </w:pPr>
          </w:p>
        </w:tc>
        <w:tc>
          <w:tcPr>
            <w:tcW w:w="2126" w:type="dxa"/>
          </w:tcPr>
          <w:p w:rsidR="006C2362" w:rsidRPr="006C2362" w:rsidRDefault="006C2362" w:rsidP="006C2362">
            <w:pP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13</w:t>
            </w:r>
          </w:p>
        </w:tc>
        <w:tc>
          <w:tcPr>
            <w:tcW w:w="5670" w:type="dxa"/>
          </w:tcPr>
          <w:p w:rsidR="006C2362" w:rsidRPr="006C2362" w:rsidRDefault="006C2362" w:rsidP="006C2362">
            <w:pPr>
              <w:rPr>
                <w:sz w:val="22"/>
                <w:szCs w:val="22"/>
              </w:rPr>
            </w:pPr>
            <w:r w:rsidRPr="006C2362">
              <w:rPr>
                <w:sz w:val="22"/>
                <w:szCs w:val="22"/>
              </w:rPr>
              <w:t xml:space="preserve">Вузы, техникумы </w:t>
            </w:r>
          </w:p>
        </w:tc>
        <w:tc>
          <w:tcPr>
            <w:tcW w:w="2410" w:type="dxa"/>
          </w:tcPr>
          <w:p w:rsidR="006C2362" w:rsidRPr="006C2362" w:rsidRDefault="006C2362" w:rsidP="006C2362">
            <w:pPr>
              <w:jc w:val="center"/>
              <w:rPr>
                <w:sz w:val="22"/>
                <w:szCs w:val="22"/>
              </w:rPr>
            </w:pPr>
            <w:r w:rsidRPr="006C2362">
              <w:rPr>
                <w:sz w:val="22"/>
                <w:szCs w:val="22"/>
              </w:rPr>
              <w:t>количество учащихся</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14</w:t>
            </w:r>
          </w:p>
        </w:tc>
        <w:tc>
          <w:tcPr>
            <w:tcW w:w="5670" w:type="dxa"/>
          </w:tcPr>
          <w:p w:rsidR="006C2362" w:rsidRPr="006C2362" w:rsidRDefault="006C2362" w:rsidP="006C2362">
            <w:pPr>
              <w:rPr>
                <w:sz w:val="22"/>
                <w:szCs w:val="22"/>
              </w:rPr>
            </w:pPr>
            <w:r w:rsidRPr="006C2362">
              <w:rPr>
                <w:sz w:val="22"/>
                <w:szCs w:val="22"/>
              </w:rPr>
              <w:t xml:space="preserve">Театры, кинотеатры </w:t>
            </w:r>
          </w:p>
        </w:tc>
        <w:tc>
          <w:tcPr>
            <w:tcW w:w="2410" w:type="dxa"/>
          </w:tcPr>
          <w:p w:rsidR="006C2362" w:rsidRPr="006C2362" w:rsidRDefault="006C2362" w:rsidP="006C2362">
            <w:pPr>
              <w:jc w:val="center"/>
              <w:rPr>
                <w:sz w:val="22"/>
                <w:szCs w:val="22"/>
              </w:rPr>
            </w:pPr>
            <w:r w:rsidRPr="006C2362">
              <w:rPr>
                <w:sz w:val="22"/>
                <w:szCs w:val="22"/>
              </w:rPr>
              <w:t>мест</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15</w:t>
            </w:r>
          </w:p>
        </w:tc>
        <w:tc>
          <w:tcPr>
            <w:tcW w:w="5670" w:type="dxa"/>
          </w:tcPr>
          <w:p w:rsidR="006C2362" w:rsidRPr="006C2362" w:rsidRDefault="006C2362" w:rsidP="006C2362">
            <w:pPr>
              <w:rPr>
                <w:sz w:val="22"/>
                <w:szCs w:val="22"/>
              </w:rPr>
            </w:pPr>
            <w:r w:rsidRPr="006C2362">
              <w:rPr>
                <w:sz w:val="22"/>
                <w:szCs w:val="22"/>
              </w:rPr>
              <w:t xml:space="preserve">Концертные залы, публичные библиотеки </w:t>
            </w:r>
          </w:p>
        </w:tc>
        <w:tc>
          <w:tcPr>
            <w:tcW w:w="2410" w:type="dxa"/>
          </w:tcPr>
          <w:p w:rsidR="006C2362" w:rsidRPr="006C2362" w:rsidRDefault="006C2362" w:rsidP="006C2362">
            <w:pPr>
              <w:jc w:val="center"/>
              <w:rPr>
                <w:sz w:val="22"/>
                <w:szCs w:val="22"/>
              </w:rPr>
            </w:pPr>
            <w:r w:rsidRPr="006C2362">
              <w:rPr>
                <w:sz w:val="22"/>
                <w:szCs w:val="22"/>
              </w:rPr>
              <w:t>мест</w:t>
            </w:r>
          </w:p>
        </w:tc>
        <w:tc>
          <w:tcPr>
            <w:tcW w:w="2268" w:type="dxa"/>
          </w:tcPr>
          <w:p w:rsidR="006C2362" w:rsidRPr="006C2362" w:rsidRDefault="006C2362" w:rsidP="006C2362">
            <w:pPr>
              <w:jc w:val="center"/>
              <w:rPr>
                <w:sz w:val="22"/>
                <w:szCs w:val="22"/>
              </w:rPr>
            </w:pPr>
            <w:r w:rsidRPr="006C2362">
              <w:rPr>
                <w:sz w:val="22"/>
                <w:szCs w:val="22"/>
              </w:rPr>
              <w:t>50</w:t>
            </w: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16</w:t>
            </w:r>
          </w:p>
        </w:tc>
        <w:tc>
          <w:tcPr>
            <w:tcW w:w="5670" w:type="dxa"/>
          </w:tcPr>
          <w:p w:rsidR="006C2362" w:rsidRPr="006C2362" w:rsidRDefault="006C2362" w:rsidP="006C2362">
            <w:pPr>
              <w:rPr>
                <w:sz w:val="22"/>
                <w:szCs w:val="22"/>
              </w:rPr>
            </w:pPr>
            <w:r w:rsidRPr="006C2362">
              <w:rPr>
                <w:sz w:val="22"/>
                <w:szCs w:val="22"/>
              </w:rPr>
              <w:t xml:space="preserve">Клубы, дискотеки </w:t>
            </w:r>
          </w:p>
        </w:tc>
        <w:tc>
          <w:tcPr>
            <w:tcW w:w="2410" w:type="dxa"/>
          </w:tcPr>
          <w:p w:rsidR="006C2362" w:rsidRPr="006C2362" w:rsidRDefault="006C2362" w:rsidP="006C2362">
            <w:pPr>
              <w:jc w:val="center"/>
              <w:rPr>
                <w:sz w:val="22"/>
                <w:szCs w:val="22"/>
              </w:rPr>
            </w:pPr>
            <w:r w:rsidRPr="006C2362">
              <w:rPr>
                <w:sz w:val="22"/>
                <w:szCs w:val="22"/>
              </w:rPr>
              <w:t>мест</w:t>
            </w:r>
          </w:p>
        </w:tc>
        <w:tc>
          <w:tcPr>
            <w:tcW w:w="2268" w:type="dxa"/>
          </w:tcPr>
          <w:p w:rsidR="006C2362" w:rsidRPr="006C2362" w:rsidRDefault="006C2362" w:rsidP="006C2362">
            <w:pPr>
              <w:jc w:val="center"/>
              <w:rPr>
                <w:sz w:val="22"/>
                <w:szCs w:val="22"/>
              </w:rPr>
            </w:pPr>
            <w:r w:rsidRPr="006C2362">
              <w:rPr>
                <w:sz w:val="22"/>
                <w:szCs w:val="22"/>
              </w:rPr>
              <w:t>250</w:t>
            </w: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17</w:t>
            </w:r>
          </w:p>
        </w:tc>
        <w:tc>
          <w:tcPr>
            <w:tcW w:w="5670" w:type="dxa"/>
          </w:tcPr>
          <w:p w:rsidR="006C2362" w:rsidRPr="006C2362" w:rsidRDefault="006C2362" w:rsidP="006C2362">
            <w:pPr>
              <w:rPr>
                <w:sz w:val="22"/>
                <w:szCs w:val="22"/>
              </w:rPr>
            </w:pPr>
            <w:r w:rsidRPr="006C2362">
              <w:rPr>
                <w:sz w:val="22"/>
                <w:szCs w:val="22"/>
              </w:rPr>
              <w:t xml:space="preserve">Пляжи </w:t>
            </w:r>
          </w:p>
        </w:tc>
        <w:tc>
          <w:tcPr>
            <w:tcW w:w="2410" w:type="dxa"/>
          </w:tcPr>
          <w:p w:rsidR="006C2362" w:rsidRPr="006C2362" w:rsidRDefault="006C2362" w:rsidP="006C2362">
            <w:pPr>
              <w:jc w:val="center"/>
              <w:rPr>
                <w:sz w:val="22"/>
                <w:szCs w:val="22"/>
              </w:rPr>
            </w:pPr>
            <w:r w:rsidRPr="006C2362">
              <w:rPr>
                <w:sz w:val="22"/>
                <w:szCs w:val="22"/>
              </w:rPr>
              <w:t>кв. м общей площади</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18</w:t>
            </w:r>
          </w:p>
        </w:tc>
        <w:tc>
          <w:tcPr>
            <w:tcW w:w="5670" w:type="dxa"/>
          </w:tcPr>
          <w:p w:rsidR="006C2362" w:rsidRPr="006C2362" w:rsidRDefault="006C2362" w:rsidP="006C2362">
            <w:pPr>
              <w:rPr>
                <w:sz w:val="22"/>
                <w:szCs w:val="22"/>
              </w:rPr>
            </w:pPr>
            <w:r w:rsidRPr="006C2362">
              <w:rPr>
                <w:sz w:val="22"/>
                <w:szCs w:val="22"/>
              </w:rPr>
              <w:t xml:space="preserve">Продовольственные магазины </w:t>
            </w:r>
          </w:p>
        </w:tc>
        <w:tc>
          <w:tcPr>
            <w:tcW w:w="2410" w:type="dxa"/>
          </w:tcPr>
          <w:p w:rsidR="006C2362" w:rsidRPr="006C2362" w:rsidRDefault="006C2362" w:rsidP="006C2362">
            <w:pPr>
              <w:jc w:val="center"/>
              <w:rPr>
                <w:sz w:val="22"/>
                <w:szCs w:val="22"/>
              </w:rPr>
            </w:pPr>
            <w:r w:rsidRPr="006C2362">
              <w:rPr>
                <w:sz w:val="22"/>
                <w:szCs w:val="22"/>
              </w:rPr>
              <w:t>кв. м торговой площади</w:t>
            </w:r>
          </w:p>
        </w:tc>
        <w:tc>
          <w:tcPr>
            <w:tcW w:w="2268" w:type="dxa"/>
          </w:tcPr>
          <w:p w:rsidR="006C2362" w:rsidRPr="006C2362" w:rsidRDefault="006C2362" w:rsidP="006C2362">
            <w:pPr>
              <w:jc w:val="center"/>
              <w:rPr>
                <w:sz w:val="22"/>
                <w:szCs w:val="22"/>
              </w:rPr>
            </w:pPr>
            <w:r w:rsidRPr="006C2362">
              <w:rPr>
                <w:sz w:val="22"/>
                <w:szCs w:val="22"/>
              </w:rPr>
              <w:t>524,4</w:t>
            </w: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lastRenderedPageBreak/>
              <w:t>19</w:t>
            </w:r>
          </w:p>
        </w:tc>
        <w:tc>
          <w:tcPr>
            <w:tcW w:w="5670" w:type="dxa"/>
          </w:tcPr>
          <w:p w:rsidR="006C2362" w:rsidRPr="006C2362" w:rsidRDefault="006C2362" w:rsidP="006C2362">
            <w:pPr>
              <w:rPr>
                <w:sz w:val="22"/>
                <w:szCs w:val="22"/>
              </w:rPr>
            </w:pPr>
            <w:r w:rsidRPr="006C2362">
              <w:rPr>
                <w:sz w:val="22"/>
                <w:szCs w:val="22"/>
              </w:rPr>
              <w:t xml:space="preserve">Промтоварные магазины </w:t>
            </w:r>
          </w:p>
        </w:tc>
        <w:tc>
          <w:tcPr>
            <w:tcW w:w="2410" w:type="dxa"/>
          </w:tcPr>
          <w:p w:rsidR="006C2362" w:rsidRPr="006C2362" w:rsidRDefault="006C2362" w:rsidP="006C2362">
            <w:pPr>
              <w:jc w:val="center"/>
              <w:rPr>
                <w:sz w:val="22"/>
                <w:szCs w:val="22"/>
              </w:rPr>
            </w:pPr>
            <w:r w:rsidRPr="006C2362">
              <w:rPr>
                <w:sz w:val="22"/>
                <w:szCs w:val="22"/>
              </w:rPr>
              <w:t>кв. м торговой площади</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20</w:t>
            </w:r>
          </w:p>
        </w:tc>
        <w:tc>
          <w:tcPr>
            <w:tcW w:w="5670" w:type="dxa"/>
          </w:tcPr>
          <w:p w:rsidR="006C2362" w:rsidRPr="006C2362" w:rsidRDefault="006C2362" w:rsidP="006C2362">
            <w:pPr>
              <w:rPr>
                <w:sz w:val="22"/>
                <w:szCs w:val="22"/>
              </w:rPr>
            </w:pPr>
            <w:r w:rsidRPr="006C2362">
              <w:rPr>
                <w:sz w:val="22"/>
                <w:szCs w:val="22"/>
              </w:rPr>
              <w:t xml:space="preserve">Рынки </w:t>
            </w:r>
          </w:p>
        </w:tc>
        <w:tc>
          <w:tcPr>
            <w:tcW w:w="2410" w:type="dxa"/>
          </w:tcPr>
          <w:p w:rsidR="006C2362" w:rsidRPr="006C2362" w:rsidRDefault="006C2362" w:rsidP="006C2362">
            <w:pPr>
              <w:jc w:val="center"/>
              <w:rPr>
                <w:sz w:val="22"/>
                <w:szCs w:val="22"/>
              </w:rPr>
            </w:pPr>
            <w:r w:rsidRPr="006C2362">
              <w:rPr>
                <w:sz w:val="22"/>
                <w:szCs w:val="22"/>
              </w:rPr>
              <w:t>кв. м торговой площади</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21</w:t>
            </w:r>
          </w:p>
        </w:tc>
        <w:tc>
          <w:tcPr>
            <w:tcW w:w="5670" w:type="dxa"/>
          </w:tcPr>
          <w:p w:rsidR="006C2362" w:rsidRPr="006C2362" w:rsidRDefault="006C2362" w:rsidP="006C2362">
            <w:pPr>
              <w:rPr>
                <w:sz w:val="22"/>
                <w:szCs w:val="22"/>
              </w:rPr>
            </w:pPr>
            <w:r w:rsidRPr="006C2362">
              <w:rPr>
                <w:sz w:val="22"/>
                <w:szCs w:val="22"/>
              </w:rPr>
              <w:t xml:space="preserve">Оптовые базы, склады продовольственных товаров </w:t>
            </w:r>
          </w:p>
        </w:tc>
        <w:tc>
          <w:tcPr>
            <w:tcW w:w="2410" w:type="dxa"/>
          </w:tcPr>
          <w:p w:rsidR="006C2362" w:rsidRPr="006C2362" w:rsidRDefault="006C2362" w:rsidP="006C2362">
            <w:pPr>
              <w:jc w:val="center"/>
              <w:rPr>
                <w:sz w:val="22"/>
                <w:szCs w:val="22"/>
              </w:rPr>
            </w:pPr>
            <w:r w:rsidRPr="006C2362">
              <w:rPr>
                <w:sz w:val="22"/>
                <w:szCs w:val="22"/>
              </w:rPr>
              <w:t>кв. м общей площади</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22</w:t>
            </w:r>
          </w:p>
        </w:tc>
        <w:tc>
          <w:tcPr>
            <w:tcW w:w="5670" w:type="dxa"/>
          </w:tcPr>
          <w:p w:rsidR="006C2362" w:rsidRPr="006C2362" w:rsidRDefault="006C2362" w:rsidP="006C2362">
            <w:pPr>
              <w:rPr>
                <w:sz w:val="22"/>
                <w:szCs w:val="22"/>
              </w:rPr>
            </w:pPr>
            <w:r w:rsidRPr="006C2362">
              <w:rPr>
                <w:sz w:val="22"/>
                <w:szCs w:val="22"/>
              </w:rPr>
              <w:t xml:space="preserve">Оптовые базы, склады промышленных товаров </w:t>
            </w:r>
          </w:p>
        </w:tc>
        <w:tc>
          <w:tcPr>
            <w:tcW w:w="2410" w:type="dxa"/>
          </w:tcPr>
          <w:p w:rsidR="006C2362" w:rsidRPr="006C2362" w:rsidRDefault="006C2362" w:rsidP="006C2362">
            <w:pPr>
              <w:jc w:val="center"/>
              <w:rPr>
                <w:sz w:val="22"/>
                <w:szCs w:val="22"/>
              </w:rPr>
            </w:pPr>
            <w:r w:rsidRPr="006C2362">
              <w:rPr>
                <w:sz w:val="22"/>
                <w:szCs w:val="22"/>
              </w:rPr>
              <w:t>кв. м общей площади</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23</w:t>
            </w:r>
          </w:p>
        </w:tc>
        <w:tc>
          <w:tcPr>
            <w:tcW w:w="5670" w:type="dxa"/>
          </w:tcPr>
          <w:p w:rsidR="006C2362" w:rsidRPr="006C2362" w:rsidRDefault="006C2362" w:rsidP="006C2362">
            <w:pPr>
              <w:rPr>
                <w:sz w:val="22"/>
                <w:szCs w:val="22"/>
              </w:rPr>
            </w:pPr>
            <w:r w:rsidRPr="006C2362">
              <w:rPr>
                <w:sz w:val="22"/>
                <w:szCs w:val="22"/>
              </w:rPr>
              <w:t xml:space="preserve">Киоски, торговые павильоны, лотки </w:t>
            </w:r>
          </w:p>
        </w:tc>
        <w:tc>
          <w:tcPr>
            <w:tcW w:w="2410" w:type="dxa"/>
          </w:tcPr>
          <w:p w:rsidR="006C2362" w:rsidRPr="006C2362" w:rsidRDefault="006C2362" w:rsidP="006C2362">
            <w:pPr>
              <w:jc w:val="center"/>
              <w:rPr>
                <w:sz w:val="22"/>
                <w:szCs w:val="22"/>
              </w:rPr>
            </w:pPr>
            <w:r w:rsidRPr="006C2362">
              <w:rPr>
                <w:sz w:val="22"/>
                <w:szCs w:val="22"/>
              </w:rPr>
              <w:t>кв. м общей площади</w:t>
            </w:r>
          </w:p>
        </w:tc>
        <w:tc>
          <w:tcPr>
            <w:tcW w:w="2268" w:type="dxa"/>
          </w:tcPr>
          <w:p w:rsidR="006C2362" w:rsidRPr="006C2362" w:rsidRDefault="006C2362" w:rsidP="006C2362">
            <w:pPr>
              <w:jc w:val="center"/>
              <w:rPr>
                <w:sz w:val="22"/>
                <w:szCs w:val="22"/>
              </w:rPr>
            </w:pPr>
            <w:r w:rsidRPr="006C2362">
              <w:rPr>
                <w:sz w:val="22"/>
                <w:szCs w:val="22"/>
              </w:rPr>
              <w:t>41,9</w:t>
            </w: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24</w:t>
            </w:r>
          </w:p>
        </w:tc>
        <w:tc>
          <w:tcPr>
            <w:tcW w:w="5670" w:type="dxa"/>
          </w:tcPr>
          <w:p w:rsidR="006C2362" w:rsidRPr="006C2362" w:rsidRDefault="006C2362" w:rsidP="006C2362">
            <w:pPr>
              <w:rPr>
                <w:sz w:val="22"/>
                <w:szCs w:val="22"/>
              </w:rPr>
            </w:pPr>
            <w:r w:rsidRPr="006C2362">
              <w:rPr>
                <w:sz w:val="22"/>
                <w:szCs w:val="22"/>
              </w:rPr>
              <w:t>Дома быта: торговые площади</w:t>
            </w:r>
          </w:p>
        </w:tc>
        <w:tc>
          <w:tcPr>
            <w:tcW w:w="2410" w:type="dxa"/>
          </w:tcPr>
          <w:p w:rsidR="006C2362" w:rsidRPr="006C2362" w:rsidRDefault="006C2362" w:rsidP="006C2362">
            <w:pPr>
              <w:jc w:val="center"/>
              <w:rPr>
                <w:sz w:val="22"/>
                <w:szCs w:val="22"/>
              </w:rPr>
            </w:pPr>
            <w:r w:rsidRPr="006C2362">
              <w:rPr>
                <w:sz w:val="22"/>
                <w:szCs w:val="22"/>
              </w:rPr>
              <w:t>кв. м торговой площади</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25</w:t>
            </w:r>
          </w:p>
        </w:tc>
        <w:tc>
          <w:tcPr>
            <w:tcW w:w="5670" w:type="dxa"/>
          </w:tcPr>
          <w:p w:rsidR="006C2362" w:rsidRPr="006C2362" w:rsidRDefault="006C2362" w:rsidP="006C2362">
            <w:pPr>
              <w:rPr>
                <w:sz w:val="22"/>
                <w:szCs w:val="22"/>
              </w:rPr>
            </w:pPr>
            <w:r w:rsidRPr="006C2362">
              <w:rPr>
                <w:sz w:val="22"/>
                <w:szCs w:val="22"/>
              </w:rPr>
              <w:t xml:space="preserve">Дома быта: обслуживание населения </w:t>
            </w:r>
          </w:p>
        </w:tc>
        <w:tc>
          <w:tcPr>
            <w:tcW w:w="2410" w:type="dxa"/>
          </w:tcPr>
          <w:p w:rsidR="006C2362" w:rsidRPr="006C2362" w:rsidRDefault="006C2362" w:rsidP="006C2362">
            <w:pPr>
              <w:jc w:val="center"/>
              <w:rPr>
                <w:sz w:val="22"/>
                <w:szCs w:val="22"/>
              </w:rPr>
            </w:pPr>
            <w:r w:rsidRPr="006C2362">
              <w:rPr>
                <w:sz w:val="22"/>
                <w:szCs w:val="22"/>
              </w:rPr>
              <w:t>кв. м общей площади</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26</w:t>
            </w:r>
          </w:p>
        </w:tc>
        <w:tc>
          <w:tcPr>
            <w:tcW w:w="5670" w:type="dxa"/>
          </w:tcPr>
          <w:p w:rsidR="006C2362" w:rsidRPr="006C2362" w:rsidRDefault="006C2362" w:rsidP="006C2362">
            <w:pPr>
              <w:rPr>
                <w:sz w:val="22"/>
                <w:szCs w:val="22"/>
              </w:rPr>
            </w:pPr>
            <w:r w:rsidRPr="006C2362">
              <w:rPr>
                <w:sz w:val="22"/>
                <w:szCs w:val="22"/>
              </w:rPr>
              <w:t xml:space="preserve">Вокзалы, автовокзалы </w:t>
            </w:r>
          </w:p>
        </w:tc>
        <w:tc>
          <w:tcPr>
            <w:tcW w:w="2410" w:type="dxa"/>
          </w:tcPr>
          <w:p w:rsidR="006C2362" w:rsidRPr="006C2362" w:rsidRDefault="006C2362" w:rsidP="006C2362">
            <w:pPr>
              <w:jc w:val="center"/>
              <w:rPr>
                <w:sz w:val="22"/>
                <w:szCs w:val="22"/>
              </w:rPr>
            </w:pPr>
            <w:r w:rsidRPr="006C2362">
              <w:rPr>
                <w:sz w:val="22"/>
                <w:szCs w:val="22"/>
              </w:rPr>
              <w:t>кв. м общей площади</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27</w:t>
            </w:r>
          </w:p>
        </w:tc>
        <w:tc>
          <w:tcPr>
            <w:tcW w:w="5670" w:type="dxa"/>
          </w:tcPr>
          <w:p w:rsidR="006C2362" w:rsidRPr="006C2362" w:rsidRDefault="006C2362" w:rsidP="006C2362">
            <w:pPr>
              <w:rPr>
                <w:sz w:val="22"/>
                <w:szCs w:val="22"/>
              </w:rPr>
            </w:pPr>
            <w:r w:rsidRPr="006C2362">
              <w:rPr>
                <w:sz w:val="22"/>
                <w:szCs w:val="22"/>
              </w:rPr>
              <w:t xml:space="preserve">Спортивные здания и сооружения </w:t>
            </w:r>
          </w:p>
        </w:tc>
        <w:tc>
          <w:tcPr>
            <w:tcW w:w="2410" w:type="dxa"/>
          </w:tcPr>
          <w:p w:rsidR="006C2362" w:rsidRPr="006C2362" w:rsidRDefault="006C2362" w:rsidP="006C2362">
            <w:pPr>
              <w:jc w:val="center"/>
              <w:rPr>
                <w:sz w:val="22"/>
                <w:szCs w:val="22"/>
              </w:rPr>
            </w:pPr>
            <w:r w:rsidRPr="006C2362">
              <w:rPr>
                <w:sz w:val="22"/>
                <w:szCs w:val="22"/>
              </w:rPr>
              <w:t>мест по проекту</w:t>
            </w:r>
          </w:p>
        </w:tc>
        <w:tc>
          <w:tcPr>
            <w:tcW w:w="2268" w:type="dxa"/>
          </w:tcPr>
          <w:p w:rsidR="006C2362" w:rsidRPr="006C2362" w:rsidRDefault="006C2362" w:rsidP="006C2362">
            <w:pPr>
              <w:jc w:val="center"/>
              <w:rPr>
                <w:sz w:val="22"/>
                <w:szCs w:val="22"/>
              </w:rPr>
            </w:pPr>
            <w:r w:rsidRPr="006C2362">
              <w:rPr>
                <w:sz w:val="22"/>
                <w:szCs w:val="22"/>
              </w:rPr>
              <w:t>4</w:t>
            </w: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28</w:t>
            </w:r>
          </w:p>
        </w:tc>
        <w:tc>
          <w:tcPr>
            <w:tcW w:w="5670" w:type="dxa"/>
          </w:tcPr>
          <w:p w:rsidR="006C2362" w:rsidRPr="006C2362" w:rsidRDefault="006C2362" w:rsidP="006C2362">
            <w:pPr>
              <w:rPr>
                <w:sz w:val="22"/>
                <w:szCs w:val="22"/>
              </w:rPr>
            </w:pPr>
            <w:r w:rsidRPr="006C2362">
              <w:rPr>
                <w:sz w:val="22"/>
                <w:szCs w:val="22"/>
              </w:rPr>
              <w:t xml:space="preserve">Аптеки </w:t>
            </w:r>
          </w:p>
        </w:tc>
        <w:tc>
          <w:tcPr>
            <w:tcW w:w="2410" w:type="dxa"/>
          </w:tcPr>
          <w:p w:rsidR="006C2362" w:rsidRPr="006C2362" w:rsidRDefault="006C2362" w:rsidP="006C2362">
            <w:pPr>
              <w:jc w:val="center"/>
              <w:rPr>
                <w:sz w:val="22"/>
                <w:szCs w:val="22"/>
              </w:rPr>
            </w:pPr>
            <w:r w:rsidRPr="006C2362">
              <w:rPr>
                <w:sz w:val="22"/>
                <w:szCs w:val="22"/>
              </w:rPr>
              <w:t>кв. м торговой площади</w:t>
            </w:r>
          </w:p>
        </w:tc>
        <w:tc>
          <w:tcPr>
            <w:tcW w:w="2268" w:type="dxa"/>
          </w:tcPr>
          <w:p w:rsidR="006C2362" w:rsidRPr="006C2362" w:rsidRDefault="006C2362" w:rsidP="006C2362">
            <w:pPr>
              <w:rPr>
                <w:sz w:val="22"/>
                <w:szCs w:val="22"/>
              </w:rPr>
            </w:pPr>
          </w:p>
        </w:tc>
        <w:tc>
          <w:tcPr>
            <w:tcW w:w="2268" w:type="dxa"/>
          </w:tcPr>
          <w:p w:rsidR="006C2362" w:rsidRPr="006C2362" w:rsidRDefault="006C2362" w:rsidP="006C2362">
            <w:pPr>
              <w:rPr>
                <w:sz w:val="22"/>
                <w:szCs w:val="22"/>
              </w:rPr>
            </w:pPr>
          </w:p>
        </w:tc>
        <w:tc>
          <w:tcPr>
            <w:tcW w:w="2126" w:type="dxa"/>
          </w:tcPr>
          <w:p w:rsidR="006C2362" w:rsidRPr="006C2362" w:rsidRDefault="006C2362" w:rsidP="006C2362">
            <w:pP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29</w:t>
            </w:r>
          </w:p>
        </w:tc>
        <w:tc>
          <w:tcPr>
            <w:tcW w:w="5670" w:type="dxa"/>
          </w:tcPr>
          <w:p w:rsidR="006C2362" w:rsidRPr="006C2362" w:rsidRDefault="006C2362" w:rsidP="006C2362">
            <w:pPr>
              <w:rPr>
                <w:sz w:val="22"/>
                <w:szCs w:val="22"/>
              </w:rPr>
            </w:pPr>
            <w:r w:rsidRPr="006C2362">
              <w:rPr>
                <w:sz w:val="22"/>
                <w:szCs w:val="22"/>
              </w:rPr>
              <w:t xml:space="preserve">Автостоянки </w:t>
            </w:r>
          </w:p>
        </w:tc>
        <w:tc>
          <w:tcPr>
            <w:tcW w:w="2410" w:type="dxa"/>
          </w:tcPr>
          <w:p w:rsidR="006C2362" w:rsidRPr="006C2362" w:rsidRDefault="006C2362" w:rsidP="006C2362">
            <w:pPr>
              <w:jc w:val="center"/>
              <w:rPr>
                <w:sz w:val="22"/>
                <w:szCs w:val="22"/>
              </w:rPr>
            </w:pPr>
            <w:proofErr w:type="spellStart"/>
            <w:r w:rsidRPr="006C2362">
              <w:rPr>
                <w:sz w:val="22"/>
                <w:szCs w:val="22"/>
              </w:rPr>
              <w:t>машиномест</w:t>
            </w:r>
            <w:proofErr w:type="spellEnd"/>
          </w:p>
        </w:tc>
        <w:tc>
          <w:tcPr>
            <w:tcW w:w="2268" w:type="dxa"/>
          </w:tcPr>
          <w:p w:rsidR="006C2362" w:rsidRPr="006C2362" w:rsidRDefault="006C2362" w:rsidP="006C2362">
            <w:pPr>
              <w:rPr>
                <w:sz w:val="22"/>
                <w:szCs w:val="22"/>
              </w:rPr>
            </w:pPr>
          </w:p>
        </w:tc>
        <w:tc>
          <w:tcPr>
            <w:tcW w:w="2268" w:type="dxa"/>
          </w:tcPr>
          <w:p w:rsidR="006C2362" w:rsidRPr="006C2362" w:rsidRDefault="006C2362" w:rsidP="006C2362">
            <w:pPr>
              <w:rPr>
                <w:sz w:val="22"/>
                <w:szCs w:val="22"/>
              </w:rPr>
            </w:pPr>
          </w:p>
        </w:tc>
        <w:tc>
          <w:tcPr>
            <w:tcW w:w="2126" w:type="dxa"/>
          </w:tcPr>
          <w:p w:rsidR="006C2362" w:rsidRPr="006C2362" w:rsidRDefault="006C2362" w:rsidP="006C2362">
            <w:pP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30</w:t>
            </w:r>
          </w:p>
        </w:tc>
        <w:tc>
          <w:tcPr>
            <w:tcW w:w="5670" w:type="dxa"/>
          </w:tcPr>
          <w:p w:rsidR="006C2362" w:rsidRPr="006C2362" w:rsidRDefault="006C2362" w:rsidP="006C2362">
            <w:pPr>
              <w:rPr>
                <w:sz w:val="22"/>
                <w:szCs w:val="22"/>
              </w:rPr>
            </w:pPr>
            <w:r w:rsidRPr="006C2362">
              <w:rPr>
                <w:sz w:val="22"/>
                <w:szCs w:val="22"/>
              </w:rPr>
              <w:t xml:space="preserve">Автомастерские </w:t>
            </w:r>
          </w:p>
        </w:tc>
        <w:tc>
          <w:tcPr>
            <w:tcW w:w="2410" w:type="dxa"/>
          </w:tcPr>
          <w:p w:rsidR="006C2362" w:rsidRPr="006C2362" w:rsidRDefault="006C2362" w:rsidP="006C2362">
            <w:pPr>
              <w:jc w:val="center"/>
              <w:rPr>
                <w:sz w:val="22"/>
                <w:szCs w:val="22"/>
              </w:rPr>
            </w:pPr>
            <w:r w:rsidRPr="006C2362">
              <w:rPr>
                <w:sz w:val="22"/>
                <w:szCs w:val="22"/>
              </w:rPr>
              <w:t>количество работников по ремонту автотранспорта</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31</w:t>
            </w:r>
          </w:p>
        </w:tc>
        <w:tc>
          <w:tcPr>
            <w:tcW w:w="5670" w:type="dxa"/>
          </w:tcPr>
          <w:p w:rsidR="006C2362" w:rsidRPr="006C2362" w:rsidRDefault="006C2362" w:rsidP="006C2362">
            <w:pPr>
              <w:rPr>
                <w:sz w:val="22"/>
                <w:szCs w:val="22"/>
              </w:rPr>
            </w:pPr>
            <w:r w:rsidRPr="006C2362">
              <w:rPr>
                <w:sz w:val="22"/>
                <w:szCs w:val="22"/>
              </w:rPr>
              <w:t xml:space="preserve">АЗС </w:t>
            </w:r>
          </w:p>
        </w:tc>
        <w:tc>
          <w:tcPr>
            <w:tcW w:w="2410" w:type="dxa"/>
          </w:tcPr>
          <w:p w:rsidR="006C2362" w:rsidRPr="006C2362" w:rsidRDefault="006C2362" w:rsidP="006C2362">
            <w:pPr>
              <w:jc w:val="center"/>
              <w:rPr>
                <w:sz w:val="22"/>
                <w:szCs w:val="22"/>
              </w:rPr>
            </w:pPr>
            <w:proofErr w:type="spellStart"/>
            <w:r w:rsidRPr="006C2362">
              <w:rPr>
                <w:sz w:val="22"/>
                <w:szCs w:val="22"/>
              </w:rPr>
              <w:t>машиномест</w:t>
            </w:r>
            <w:proofErr w:type="spellEnd"/>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32</w:t>
            </w:r>
          </w:p>
        </w:tc>
        <w:tc>
          <w:tcPr>
            <w:tcW w:w="5670" w:type="dxa"/>
          </w:tcPr>
          <w:p w:rsidR="006C2362" w:rsidRPr="006C2362" w:rsidRDefault="006C2362" w:rsidP="006C2362">
            <w:pPr>
              <w:rPr>
                <w:sz w:val="22"/>
                <w:szCs w:val="22"/>
              </w:rPr>
            </w:pPr>
            <w:proofErr w:type="spellStart"/>
            <w:r w:rsidRPr="006C2362">
              <w:rPr>
                <w:sz w:val="22"/>
                <w:szCs w:val="22"/>
              </w:rPr>
              <w:t>Автомойки</w:t>
            </w:r>
            <w:proofErr w:type="spellEnd"/>
            <w:r w:rsidRPr="006C2362">
              <w:rPr>
                <w:sz w:val="22"/>
                <w:szCs w:val="22"/>
              </w:rPr>
              <w:t xml:space="preserve"> </w:t>
            </w:r>
          </w:p>
        </w:tc>
        <w:tc>
          <w:tcPr>
            <w:tcW w:w="2410" w:type="dxa"/>
          </w:tcPr>
          <w:p w:rsidR="006C2362" w:rsidRPr="006C2362" w:rsidRDefault="006C2362" w:rsidP="006C2362">
            <w:pPr>
              <w:jc w:val="center"/>
              <w:rPr>
                <w:sz w:val="22"/>
                <w:szCs w:val="22"/>
              </w:rPr>
            </w:pPr>
            <w:proofErr w:type="spellStart"/>
            <w:r w:rsidRPr="006C2362">
              <w:rPr>
                <w:sz w:val="22"/>
                <w:szCs w:val="22"/>
              </w:rPr>
              <w:t>машиномест</w:t>
            </w:r>
            <w:proofErr w:type="spellEnd"/>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33</w:t>
            </w:r>
          </w:p>
        </w:tc>
        <w:tc>
          <w:tcPr>
            <w:tcW w:w="5670" w:type="dxa"/>
          </w:tcPr>
          <w:p w:rsidR="006C2362" w:rsidRPr="006C2362" w:rsidRDefault="006C2362" w:rsidP="006C2362">
            <w:pPr>
              <w:rPr>
                <w:sz w:val="22"/>
                <w:szCs w:val="22"/>
              </w:rPr>
            </w:pPr>
            <w:r w:rsidRPr="006C2362">
              <w:rPr>
                <w:sz w:val="22"/>
                <w:szCs w:val="22"/>
              </w:rPr>
              <w:t xml:space="preserve">Гаражные кооперативы </w:t>
            </w:r>
          </w:p>
        </w:tc>
        <w:tc>
          <w:tcPr>
            <w:tcW w:w="2410" w:type="dxa"/>
          </w:tcPr>
          <w:p w:rsidR="006C2362" w:rsidRPr="006C2362" w:rsidRDefault="006C2362" w:rsidP="006C2362">
            <w:pPr>
              <w:jc w:val="center"/>
              <w:rPr>
                <w:sz w:val="22"/>
                <w:szCs w:val="22"/>
              </w:rPr>
            </w:pPr>
            <w:r w:rsidRPr="006C2362">
              <w:rPr>
                <w:sz w:val="22"/>
                <w:szCs w:val="22"/>
              </w:rPr>
              <w:t>количество гаражей</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34</w:t>
            </w:r>
          </w:p>
        </w:tc>
        <w:tc>
          <w:tcPr>
            <w:tcW w:w="5670" w:type="dxa"/>
          </w:tcPr>
          <w:p w:rsidR="006C2362" w:rsidRPr="006C2362" w:rsidRDefault="006C2362" w:rsidP="006C2362">
            <w:pPr>
              <w:rPr>
                <w:sz w:val="22"/>
                <w:szCs w:val="22"/>
              </w:rPr>
            </w:pPr>
            <w:r w:rsidRPr="006C2362">
              <w:rPr>
                <w:sz w:val="22"/>
                <w:szCs w:val="22"/>
              </w:rPr>
              <w:t xml:space="preserve">Парикмахерские </w:t>
            </w:r>
          </w:p>
        </w:tc>
        <w:tc>
          <w:tcPr>
            <w:tcW w:w="2410" w:type="dxa"/>
          </w:tcPr>
          <w:p w:rsidR="006C2362" w:rsidRPr="006C2362" w:rsidRDefault="006C2362" w:rsidP="006C2362">
            <w:pPr>
              <w:jc w:val="center"/>
              <w:rPr>
                <w:sz w:val="22"/>
                <w:szCs w:val="22"/>
              </w:rPr>
            </w:pPr>
            <w:r w:rsidRPr="006C2362">
              <w:rPr>
                <w:sz w:val="22"/>
                <w:szCs w:val="22"/>
              </w:rPr>
              <w:t>количество рабочих мест</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35</w:t>
            </w:r>
          </w:p>
        </w:tc>
        <w:tc>
          <w:tcPr>
            <w:tcW w:w="5670" w:type="dxa"/>
          </w:tcPr>
          <w:p w:rsidR="006C2362" w:rsidRPr="006C2362" w:rsidRDefault="006C2362" w:rsidP="006C2362">
            <w:pPr>
              <w:rPr>
                <w:sz w:val="22"/>
                <w:szCs w:val="22"/>
              </w:rPr>
            </w:pPr>
            <w:r w:rsidRPr="006C2362">
              <w:rPr>
                <w:sz w:val="22"/>
                <w:szCs w:val="22"/>
              </w:rPr>
              <w:t xml:space="preserve">Прачечные, химчистки </w:t>
            </w:r>
          </w:p>
        </w:tc>
        <w:tc>
          <w:tcPr>
            <w:tcW w:w="2410" w:type="dxa"/>
          </w:tcPr>
          <w:p w:rsidR="006C2362" w:rsidRPr="006C2362" w:rsidRDefault="006C2362" w:rsidP="006C2362">
            <w:pPr>
              <w:jc w:val="center"/>
              <w:rPr>
                <w:sz w:val="22"/>
                <w:szCs w:val="22"/>
              </w:rPr>
            </w:pPr>
            <w:r w:rsidRPr="006C2362">
              <w:rPr>
                <w:sz w:val="22"/>
                <w:szCs w:val="22"/>
              </w:rPr>
              <w:t>кв. м общей площади</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36</w:t>
            </w:r>
          </w:p>
        </w:tc>
        <w:tc>
          <w:tcPr>
            <w:tcW w:w="5670" w:type="dxa"/>
          </w:tcPr>
          <w:p w:rsidR="006C2362" w:rsidRPr="006C2362" w:rsidRDefault="006C2362" w:rsidP="006C2362">
            <w:pPr>
              <w:rPr>
                <w:sz w:val="22"/>
                <w:szCs w:val="22"/>
              </w:rPr>
            </w:pPr>
            <w:r w:rsidRPr="006C2362">
              <w:rPr>
                <w:sz w:val="22"/>
                <w:szCs w:val="22"/>
              </w:rPr>
              <w:t>Ремонт бытовой техники</w:t>
            </w:r>
          </w:p>
        </w:tc>
        <w:tc>
          <w:tcPr>
            <w:tcW w:w="2410" w:type="dxa"/>
          </w:tcPr>
          <w:p w:rsidR="006C2362" w:rsidRPr="006C2362" w:rsidRDefault="006C2362" w:rsidP="006C2362">
            <w:pPr>
              <w:jc w:val="center"/>
              <w:rPr>
                <w:sz w:val="22"/>
                <w:szCs w:val="22"/>
              </w:rPr>
            </w:pPr>
            <w:r w:rsidRPr="006C2362">
              <w:rPr>
                <w:sz w:val="22"/>
                <w:szCs w:val="22"/>
              </w:rPr>
              <w:t>кв. м общей площади</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37</w:t>
            </w:r>
          </w:p>
        </w:tc>
        <w:tc>
          <w:tcPr>
            <w:tcW w:w="5670" w:type="dxa"/>
          </w:tcPr>
          <w:p w:rsidR="006C2362" w:rsidRPr="006C2362" w:rsidRDefault="006C2362" w:rsidP="006C2362">
            <w:pPr>
              <w:rPr>
                <w:sz w:val="22"/>
                <w:szCs w:val="22"/>
              </w:rPr>
            </w:pPr>
            <w:r w:rsidRPr="006C2362">
              <w:rPr>
                <w:sz w:val="22"/>
                <w:szCs w:val="22"/>
              </w:rPr>
              <w:t xml:space="preserve">Ателье </w:t>
            </w:r>
          </w:p>
        </w:tc>
        <w:tc>
          <w:tcPr>
            <w:tcW w:w="2410" w:type="dxa"/>
          </w:tcPr>
          <w:p w:rsidR="006C2362" w:rsidRPr="006C2362" w:rsidRDefault="006C2362" w:rsidP="006C2362">
            <w:pPr>
              <w:jc w:val="center"/>
              <w:rPr>
                <w:sz w:val="22"/>
                <w:szCs w:val="22"/>
              </w:rPr>
            </w:pPr>
            <w:r w:rsidRPr="006C2362">
              <w:rPr>
                <w:sz w:val="22"/>
                <w:szCs w:val="22"/>
              </w:rPr>
              <w:t>кв. м общей площади</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38</w:t>
            </w:r>
          </w:p>
        </w:tc>
        <w:tc>
          <w:tcPr>
            <w:tcW w:w="5670" w:type="dxa"/>
          </w:tcPr>
          <w:p w:rsidR="006C2362" w:rsidRPr="006C2362" w:rsidRDefault="006C2362" w:rsidP="006C2362">
            <w:pPr>
              <w:rPr>
                <w:sz w:val="22"/>
                <w:szCs w:val="22"/>
              </w:rPr>
            </w:pPr>
            <w:r w:rsidRPr="006C2362">
              <w:rPr>
                <w:sz w:val="22"/>
                <w:szCs w:val="22"/>
              </w:rPr>
              <w:t>Ремонт очков, ключей, услуги по ксерокопированию</w:t>
            </w:r>
          </w:p>
        </w:tc>
        <w:tc>
          <w:tcPr>
            <w:tcW w:w="2410" w:type="dxa"/>
          </w:tcPr>
          <w:p w:rsidR="006C2362" w:rsidRPr="006C2362" w:rsidRDefault="006C2362" w:rsidP="006C2362">
            <w:pPr>
              <w:jc w:val="center"/>
              <w:rPr>
                <w:sz w:val="22"/>
                <w:szCs w:val="22"/>
              </w:rPr>
            </w:pPr>
            <w:r w:rsidRPr="006C2362">
              <w:rPr>
                <w:sz w:val="22"/>
                <w:szCs w:val="22"/>
              </w:rPr>
              <w:t>рабочих мест</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39</w:t>
            </w:r>
          </w:p>
        </w:tc>
        <w:tc>
          <w:tcPr>
            <w:tcW w:w="5670" w:type="dxa"/>
          </w:tcPr>
          <w:p w:rsidR="006C2362" w:rsidRPr="006C2362" w:rsidRDefault="006C2362" w:rsidP="006C2362">
            <w:pPr>
              <w:rPr>
                <w:sz w:val="22"/>
                <w:szCs w:val="22"/>
              </w:rPr>
            </w:pPr>
            <w:r w:rsidRPr="006C2362">
              <w:rPr>
                <w:sz w:val="22"/>
                <w:szCs w:val="22"/>
              </w:rPr>
              <w:t xml:space="preserve">Мастерские по ремонту обуви </w:t>
            </w:r>
          </w:p>
        </w:tc>
        <w:tc>
          <w:tcPr>
            <w:tcW w:w="2410" w:type="dxa"/>
          </w:tcPr>
          <w:p w:rsidR="006C2362" w:rsidRPr="006C2362" w:rsidRDefault="006C2362" w:rsidP="006C2362">
            <w:pPr>
              <w:jc w:val="center"/>
              <w:rPr>
                <w:sz w:val="22"/>
                <w:szCs w:val="22"/>
              </w:rPr>
            </w:pPr>
            <w:r w:rsidRPr="006C2362">
              <w:rPr>
                <w:sz w:val="22"/>
                <w:szCs w:val="22"/>
              </w:rPr>
              <w:t>рабочих мест</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40</w:t>
            </w:r>
          </w:p>
        </w:tc>
        <w:tc>
          <w:tcPr>
            <w:tcW w:w="5670" w:type="dxa"/>
          </w:tcPr>
          <w:p w:rsidR="006C2362" w:rsidRPr="006C2362" w:rsidRDefault="006C2362" w:rsidP="006C2362">
            <w:pPr>
              <w:rPr>
                <w:sz w:val="22"/>
                <w:szCs w:val="22"/>
              </w:rPr>
            </w:pPr>
            <w:r w:rsidRPr="006C2362">
              <w:rPr>
                <w:sz w:val="22"/>
                <w:szCs w:val="22"/>
              </w:rPr>
              <w:t xml:space="preserve">Ремонт часов, ювелирных изделий </w:t>
            </w:r>
          </w:p>
        </w:tc>
        <w:tc>
          <w:tcPr>
            <w:tcW w:w="2410" w:type="dxa"/>
          </w:tcPr>
          <w:p w:rsidR="006C2362" w:rsidRPr="006C2362" w:rsidRDefault="006C2362" w:rsidP="006C2362">
            <w:pPr>
              <w:jc w:val="center"/>
              <w:rPr>
                <w:sz w:val="22"/>
                <w:szCs w:val="22"/>
              </w:rPr>
            </w:pPr>
            <w:r w:rsidRPr="006C2362">
              <w:rPr>
                <w:sz w:val="22"/>
                <w:szCs w:val="22"/>
              </w:rPr>
              <w:t>рабочих мест</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41</w:t>
            </w:r>
          </w:p>
        </w:tc>
        <w:tc>
          <w:tcPr>
            <w:tcW w:w="5670" w:type="dxa"/>
          </w:tcPr>
          <w:p w:rsidR="006C2362" w:rsidRPr="006C2362" w:rsidRDefault="006C2362" w:rsidP="006C2362">
            <w:pPr>
              <w:rPr>
                <w:sz w:val="22"/>
                <w:szCs w:val="22"/>
              </w:rPr>
            </w:pPr>
            <w:r w:rsidRPr="006C2362">
              <w:rPr>
                <w:sz w:val="22"/>
                <w:szCs w:val="22"/>
              </w:rPr>
              <w:t xml:space="preserve">Садоводческие кооперативы </w:t>
            </w:r>
          </w:p>
        </w:tc>
        <w:tc>
          <w:tcPr>
            <w:tcW w:w="2410" w:type="dxa"/>
          </w:tcPr>
          <w:p w:rsidR="006C2362" w:rsidRPr="006C2362" w:rsidRDefault="006C2362" w:rsidP="006C2362">
            <w:pPr>
              <w:jc w:val="center"/>
              <w:rPr>
                <w:sz w:val="22"/>
                <w:szCs w:val="22"/>
              </w:rPr>
            </w:pPr>
            <w:r w:rsidRPr="006C2362">
              <w:rPr>
                <w:sz w:val="22"/>
                <w:szCs w:val="22"/>
              </w:rPr>
              <w:t>кв</w:t>
            </w:r>
            <w:proofErr w:type="gramStart"/>
            <w:r w:rsidRPr="006C2362">
              <w:rPr>
                <w:sz w:val="22"/>
                <w:szCs w:val="22"/>
              </w:rPr>
              <w:t>.м</w:t>
            </w:r>
            <w:proofErr w:type="gramEnd"/>
            <w:r w:rsidRPr="006C2362">
              <w:rPr>
                <w:sz w:val="22"/>
                <w:szCs w:val="22"/>
              </w:rPr>
              <w:t xml:space="preserve"> общей площади</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42</w:t>
            </w:r>
          </w:p>
        </w:tc>
        <w:tc>
          <w:tcPr>
            <w:tcW w:w="5670" w:type="dxa"/>
          </w:tcPr>
          <w:p w:rsidR="006C2362" w:rsidRPr="006C2362" w:rsidRDefault="006C2362" w:rsidP="006C2362">
            <w:pPr>
              <w:rPr>
                <w:sz w:val="22"/>
                <w:szCs w:val="22"/>
              </w:rPr>
            </w:pPr>
            <w:r w:rsidRPr="006C2362">
              <w:rPr>
                <w:sz w:val="22"/>
                <w:szCs w:val="22"/>
              </w:rPr>
              <w:t xml:space="preserve">Музеи, выставки </w:t>
            </w:r>
          </w:p>
        </w:tc>
        <w:tc>
          <w:tcPr>
            <w:tcW w:w="2410" w:type="dxa"/>
          </w:tcPr>
          <w:p w:rsidR="006C2362" w:rsidRPr="006C2362" w:rsidRDefault="006C2362" w:rsidP="006C2362">
            <w:pPr>
              <w:jc w:val="center"/>
              <w:rPr>
                <w:sz w:val="22"/>
                <w:szCs w:val="22"/>
              </w:rPr>
            </w:pPr>
            <w:r w:rsidRPr="006C2362">
              <w:rPr>
                <w:sz w:val="22"/>
                <w:szCs w:val="22"/>
              </w:rPr>
              <w:t>кв. м общей площади</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43</w:t>
            </w:r>
          </w:p>
        </w:tc>
        <w:tc>
          <w:tcPr>
            <w:tcW w:w="5670" w:type="dxa"/>
          </w:tcPr>
          <w:p w:rsidR="006C2362" w:rsidRPr="006C2362" w:rsidRDefault="006C2362" w:rsidP="006C2362">
            <w:pPr>
              <w:rPr>
                <w:sz w:val="22"/>
                <w:szCs w:val="22"/>
              </w:rPr>
            </w:pPr>
            <w:r w:rsidRPr="006C2362">
              <w:rPr>
                <w:sz w:val="22"/>
                <w:szCs w:val="22"/>
              </w:rPr>
              <w:t xml:space="preserve">Бани, сауны </w:t>
            </w:r>
          </w:p>
        </w:tc>
        <w:tc>
          <w:tcPr>
            <w:tcW w:w="2410" w:type="dxa"/>
          </w:tcPr>
          <w:p w:rsidR="006C2362" w:rsidRPr="006C2362" w:rsidRDefault="006C2362" w:rsidP="006C2362">
            <w:pPr>
              <w:jc w:val="center"/>
              <w:rPr>
                <w:sz w:val="22"/>
                <w:szCs w:val="22"/>
              </w:rPr>
            </w:pPr>
            <w:r w:rsidRPr="006C2362">
              <w:rPr>
                <w:sz w:val="22"/>
                <w:szCs w:val="22"/>
              </w:rPr>
              <w:t>кв. м общей площади</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44</w:t>
            </w:r>
          </w:p>
        </w:tc>
        <w:tc>
          <w:tcPr>
            <w:tcW w:w="5670" w:type="dxa"/>
          </w:tcPr>
          <w:p w:rsidR="006C2362" w:rsidRPr="006C2362" w:rsidRDefault="006C2362" w:rsidP="006C2362">
            <w:pPr>
              <w:rPr>
                <w:sz w:val="22"/>
                <w:szCs w:val="22"/>
              </w:rPr>
            </w:pPr>
            <w:r w:rsidRPr="006C2362">
              <w:rPr>
                <w:sz w:val="22"/>
                <w:szCs w:val="22"/>
              </w:rPr>
              <w:t xml:space="preserve">Учреждения, организации, офисы, конторы </w:t>
            </w:r>
          </w:p>
        </w:tc>
        <w:tc>
          <w:tcPr>
            <w:tcW w:w="2410" w:type="dxa"/>
          </w:tcPr>
          <w:p w:rsidR="006C2362" w:rsidRPr="006C2362" w:rsidRDefault="006C2362" w:rsidP="006C2362">
            <w:pPr>
              <w:jc w:val="center"/>
              <w:rPr>
                <w:sz w:val="22"/>
                <w:szCs w:val="22"/>
              </w:rPr>
            </w:pPr>
            <w:r w:rsidRPr="006C2362">
              <w:rPr>
                <w:sz w:val="22"/>
                <w:szCs w:val="22"/>
              </w:rPr>
              <w:t>количество сотрудников</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45</w:t>
            </w:r>
          </w:p>
        </w:tc>
        <w:tc>
          <w:tcPr>
            <w:tcW w:w="5670" w:type="dxa"/>
          </w:tcPr>
          <w:p w:rsidR="006C2362" w:rsidRPr="006C2362" w:rsidRDefault="006C2362" w:rsidP="006C2362">
            <w:pPr>
              <w:rPr>
                <w:sz w:val="22"/>
                <w:szCs w:val="22"/>
              </w:rPr>
            </w:pPr>
            <w:r w:rsidRPr="006C2362">
              <w:rPr>
                <w:sz w:val="22"/>
                <w:szCs w:val="22"/>
              </w:rPr>
              <w:t>Общая площадь земель в пределах населенного пункта</w:t>
            </w:r>
          </w:p>
        </w:tc>
        <w:tc>
          <w:tcPr>
            <w:tcW w:w="2410" w:type="dxa"/>
          </w:tcPr>
          <w:p w:rsidR="006C2362" w:rsidRPr="006C2362" w:rsidRDefault="006C2362" w:rsidP="006C2362">
            <w:pPr>
              <w:jc w:val="center"/>
              <w:rPr>
                <w:sz w:val="22"/>
                <w:szCs w:val="22"/>
              </w:rPr>
            </w:pPr>
            <w:r w:rsidRPr="006C2362">
              <w:rPr>
                <w:sz w:val="22"/>
                <w:szCs w:val="22"/>
              </w:rPr>
              <w:t>га</w:t>
            </w:r>
          </w:p>
        </w:tc>
        <w:tc>
          <w:tcPr>
            <w:tcW w:w="2268" w:type="dxa"/>
          </w:tcPr>
          <w:p w:rsidR="006C2362" w:rsidRPr="006C2362" w:rsidRDefault="006C2362" w:rsidP="006C2362">
            <w:pPr>
              <w:jc w:val="center"/>
              <w:rPr>
                <w:sz w:val="22"/>
                <w:szCs w:val="22"/>
              </w:rPr>
            </w:pPr>
            <w:r w:rsidRPr="006C2362">
              <w:rPr>
                <w:sz w:val="22"/>
                <w:szCs w:val="22"/>
              </w:rPr>
              <w:t>34850</w:t>
            </w: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46</w:t>
            </w:r>
          </w:p>
        </w:tc>
        <w:tc>
          <w:tcPr>
            <w:tcW w:w="5670" w:type="dxa"/>
          </w:tcPr>
          <w:p w:rsidR="006C2362" w:rsidRPr="006C2362" w:rsidRDefault="006C2362" w:rsidP="006C2362">
            <w:pPr>
              <w:rPr>
                <w:sz w:val="22"/>
                <w:szCs w:val="22"/>
              </w:rPr>
            </w:pPr>
            <w:r w:rsidRPr="006C2362">
              <w:rPr>
                <w:sz w:val="22"/>
                <w:szCs w:val="22"/>
              </w:rPr>
              <w:t>Общая протяженность и площадь проезжей части улиц, дорог, проездов и тротуаров с усовершенствованным покрытием</w:t>
            </w:r>
          </w:p>
        </w:tc>
        <w:tc>
          <w:tcPr>
            <w:tcW w:w="2410" w:type="dxa"/>
          </w:tcPr>
          <w:p w:rsidR="006C2362" w:rsidRPr="006C2362" w:rsidRDefault="006C2362" w:rsidP="006C2362">
            <w:pPr>
              <w:jc w:val="center"/>
              <w:rPr>
                <w:sz w:val="22"/>
                <w:szCs w:val="22"/>
              </w:rPr>
            </w:pPr>
            <w:proofErr w:type="gramStart"/>
            <w:r w:rsidRPr="006C2362">
              <w:rPr>
                <w:sz w:val="22"/>
                <w:szCs w:val="22"/>
              </w:rPr>
              <w:t>км</w:t>
            </w:r>
            <w:proofErr w:type="gramEnd"/>
            <w:r w:rsidRPr="006C2362">
              <w:rPr>
                <w:sz w:val="22"/>
                <w:szCs w:val="22"/>
              </w:rPr>
              <w:t xml:space="preserve"> / тыс. кв. м</w:t>
            </w:r>
          </w:p>
        </w:tc>
        <w:tc>
          <w:tcPr>
            <w:tcW w:w="2268" w:type="dxa"/>
          </w:tcPr>
          <w:p w:rsidR="006C2362" w:rsidRPr="006C2362" w:rsidRDefault="006C2362" w:rsidP="006C2362">
            <w:pPr>
              <w:jc w:val="center"/>
              <w:rPr>
                <w:sz w:val="22"/>
                <w:szCs w:val="22"/>
              </w:rPr>
            </w:pPr>
            <w:r w:rsidRPr="006C2362">
              <w:rPr>
                <w:sz w:val="22"/>
                <w:szCs w:val="22"/>
              </w:rPr>
              <w:t>46,3</w:t>
            </w: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47</w:t>
            </w:r>
          </w:p>
        </w:tc>
        <w:tc>
          <w:tcPr>
            <w:tcW w:w="5670" w:type="dxa"/>
          </w:tcPr>
          <w:p w:rsidR="006C2362" w:rsidRPr="006C2362" w:rsidRDefault="006C2362" w:rsidP="006C2362">
            <w:pPr>
              <w:rPr>
                <w:sz w:val="22"/>
                <w:szCs w:val="22"/>
              </w:rPr>
            </w:pPr>
            <w:r w:rsidRPr="006C2362">
              <w:rPr>
                <w:sz w:val="22"/>
                <w:szCs w:val="22"/>
              </w:rPr>
              <w:t>Суммарная мощность очистных сооружений канализации</w:t>
            </w:r>
          </w:p>
        </w:tc>
        <w:tc>
          <w:tcPr>
            <w:tcW w:w="2410" w:type="dxa"/>
          </w:tcPr>
          <w:p w:rsidR="006C2362" w:rsidRPr="006C2362" w:rsidRDefault="006C2362" w:rsidP="006C2362">
            <w:pPr>
              <w:jc w:val="center"/>
              <w:rPr>
                <w:sz w:val="22"/>
                <w:szCs w:val="22"/>
              </w:rPr>
            </w:pPr>
            <w:r w:rsidRPr="006C2362">
              <w:rPr>
                <w:sz w:val="22"/>
                <w:szCs w:val="22"/>
              </w:rPr>
              <w:t>тыс. куб. м в сутки</w:t>
            </w:r>
          </w:p>
        </w:tc>
        <w:tc>
          <w:tcPr>
            <w:tcW w:w="2268" w:type="dxa"/>
          </w:tcPr>
          <w:p w:rsidR="006C2362" w:rsidRPr="006C2362" w:rsidRDefault="006C2362" w:rsidP="006C2362">
            <w:pPr>
              <w:jc w:val="center"/>
              <w:rPr>
                <w:sz w:val="22"/>
                <w:szCs w:val="22"/>
              </w:rPr>
            </w:pP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r w:rsidR="006C2362" w:rsidTr="00CC4D07">
        <w:tc>
          <w:tcPr>
            <w:tcW w:w="459" w:type="dxa"/>
          </w:tcPr>
          <w:p w:rsidR="006C2362" w:rsidRPr="006C2362" w:rsidRDefault="006C2362" w:rsidP="006C2362">
            <w:pPr>
              <w:jc w:val="center"/>
              <w:rPr>
                <w:sz w:val="22"/>
                <w:szCs w:val="22"/>
              </w:rPr>
            </w:pPr>
            <w:r w:rsidRPr="006C2362">
              <w:rPr>
                <w:sz w:val="22"/>
                <w:szCs w:val="22"/>
              </w:rPr>
              <w:t>48</w:t>
            </w:r>
          </w:p>
        </w:tc>
        <w:tc>
          <w:tcPr>
            <w:tcW w:w="5670" w:type="dxa"/>
          </w:tcPr>
          <w:p w:rsidR="006C2362" w:rsidRPr="006C2362" w:rsidRDefault="006C2362" w:rsidP="006C2362">
            <w:pPr>
              <w:rPr>
                <w:sz w:val="22"/>
                <w:szCs w:val="22"/>
              </w:rPr>
            </w:pPr>
            <w:r w:rsidRPr="006C2362">
              <w:rPr>
                <w:sz w:val="22"/>
                <w:szCs w:val="22"/>
              </w:rPr>
              <w:t xml:space="preserve">Обеспеченность жилищного фонда централизованным водоотведением </w:t>
            </w:r>
          </w:p>
        </w:tc>
        <w:tc>
          <w:tcPr>
            <w:tcW w:w="2410" w:type="dxa"/>
          </w:tcPr>
          <w:p w:rsidR="006C2362" w:rsidRPr="006C2362" w:rsidRDefault="006C2362" w:rsidP="006C2362">
            <w:pPr>
              <w:jc w:val="center"/>
              <w:rPr>
                <w:sz w:val="22"/>
                <w:szCs w:val="22"/>
              </w:rPr>
            </w:pPr>
            <w:r w:rsidRPr="006C2362">
              <w:rPr>
                <w:sz w:val="22"/>
                <w:szCs w:val="22"/>
              </w:rPr>
              <w:t>%</w:t>
            </w:r>
          </w:p>
        </w:tc>
        <w:tc>
          <w:tcPr>
            <w:tcW w:w="2268" w:type="dxa"/>
          </w:tcPr>
          <w:p w:rsidR="006C2362" w:rsidRPr="006C2362" w:rsidRDefault="006C2362" w:rsidP="006C2362">
            <w:pPr>
              <w:jc w:val="center"/>
              <w:rPr>
                <w:sz w:val="22"/>
                <w:szCs w:val="22"/>
              </w:rPr>
            </w:pPr>
            <w:r w:rsidRPr="006C2362">
              <w:rPr>
                <w:sz w:val="22"/>
                <w:szCs w:val="22"/>
              </w:rPr>
              <w:t>29,6</w:t>
            </w:r>
          </w:p>
        </w:tc>
        <w:tc>
          <w:tcPr>
            <w:tcW w:w="2268" w:type="dxa"/>
          </w:tcPr>
          <w:p w:rsidR="006C2362" w:rsidRPr="006C2362" w:rsidRDefault="006C2362" w:rsidP="006C2362">
            <w:pPr>
              <w:jc w:val="center"/>
              <w:rPr>
                <w:sz w:val="22"/>
                <w:szCs w:val="22"/>
              </w:rPr>
            </w:pPr>
          </w:p>
        </w:tc>
        <w:tc>
          <w:tcPr>
            <w:tcW w:w="2126" w:type="dxa"/>
          </w:tcPr>
          <w:p w:rsidR="006C2362" w:rsidRPr="006C2362" w:rsidRDefault="006C2362" w:rsidP="006C2362">
            <w:pPr>
              <w:jc w:val="center"/>
              <w:rPr>
                <w:sz w:val="22"/>
                <w:szCs w:val="22"/>
              </w:rPr>
            </w:pPr>
          </w:p>
        </w:tc>
      </w:tr>
    </w:tbl>
    <w:p w:rsidR="006C2362" w:rsidRDefault="006C2362" w:rsidP="008A2F6C">
      <w:pPr>
        <w:jc w:val="both"/>
        <w:rPr>
          <w:sz w:val="24"/>
          <w:szCs w:val="24"/>
        </w:rPr>
        <w:sectPr w:rsidR="006C2362" w:rsidSect="006C2362">
          <w:pgSz w:w="16838" w:h="11906" w:orient="landscape"/>
          <w:pgMar w:top="284" w:right="425" w:bottom="426" w:left="425" w:header="709" w:footer="709" w:gutter="0"/>
          <w:cols w:space="708"/>
          <w:docGrid w:linePitch="381"/>
        </w:sectPr>
      </w:pPr>
    </w:p>
    <w:p w:rsidR="008A2F6C" w:rsidRPr="008A2F6C" w:rsidRDefault="008A2F6C" w:rsidP="00CC4D07">
      <w:pPr>
        <w:ind w:left="709" w:right="424"/>
        <w:jc w:val="both"/>
        <w:rPr>
          <w:sz w:val="24"/>
          <w:szCs w:val="24"/>
        </w:rPr>
      </w:pPr>
      <w:r w:rsidRPr="008A2F6C">
        <w:rPr>
          <w:sz w:val="24"/>
          <w:szCs w:val="24"/>
        </w:rPr>
        <w:lastRenderedPageBreak/>
        <w:t>Основной экономической специализацией муниципального образования является сельское хозяйство. В растениеводстве преобладает выращивание зерновых культур, кормовых культур, основное направление в животноводстве – молочно-мясное скотоводство, производство молока и мяса. На территории муниципального образования предприятия по переработке сельскохозяйственной продукции отсутствуют.</w:t>
      </w:r>
    </w:p>
    <w:p w:rsidR="008A2F6C" w:rsidRPr="008A2F6C" w:rsidRDefault="008A2F6C" w:rsidP="00CC4D07">
      <w:pPr>
        <w:ind w:left="709" w:right="424"/>
        <w:jc w:val="center"/>
        <w:rPr>
          <w:b/>
          <w:sz w:val="24"/>
          <w:szCs w:val="24"/>
        </w:rPr>
      </w:pPr>
    </w:p>
    <w:p w:rsidR="008A2F6C" w:rsidRPr="008A2F6C" w:rsidRDefault="008A2F6C" w:rsidP="00CC4D07">
      <w:pPr>
        <w:ind w:left="709" w:right="424"/>
        <w:jc w:val="center"/>
        <w:rPr>
          <w:rStyle w:val="a4"/>
          <w:i/>
          <w:sz w:val="24"/>
          <w:szCs w:val="24"/>
        </w:rPr>
      </w:pPr>
      <w:r w:rsidRPr="008A2F6C">
        <w:rPr>
          <w:rStyle w:val="a4"/>
          <w:i/>
          <w:sz w:val="24"/>
          <w:szCs w:val="24"/>
        </w:rPr>
        <w:t>5. Система санитарной очистки и уборки.</w:t>
      </w:r>
    </w:p>
    <w:p w:rsidR="008A2F6C" w:rsidRPr="008A2F6C" w:rsidRDefault="008A2F6C" w:rsidP="00CC4D07">
      <w:pPr>
        <w:pStyle w:val="a3"/>
        <w:spacing w:before="0" w:beforeAutospacing="0" w:after="0" w:afterAutospacing="0"/>
        <w:ind w:left="709" w:right="424"/>
        <w:jc w:val="both"/>
      </w:pPr>
      <w:r w:rsidRPr="008A2F6C">
        <w:t>Выделяются следующие этапы обращения с отходами:</w:t>
      </w:r>
    </w:p>
    <w:p w:rsidR="008A2F6C" w:rsidRPr="008A2F6C" w:rsidRDefault="008A2F6C" w:rsidP="00CC4D07">
      <w:pPr>
        <w:pStyle w:val="a3"/>
        <w:spacing w:before="0" w:beforeAutospacing="0" w:after="0" w:afterAutospacing="0"/>
        <w:ind w:left="709" w:right="424"/>
        <w:jc w:val="both"/>
      </w:pPr>
      <w:proofErr w:type="gramStart"/>
      <w:r w:rsidRPr="008A2F6C">
        <w:t>- образование (жилые и административные здания, школа, детский сад, магазины, ДК, и т.д.);</w:t>
      </w:r>
      <w:proofErr w:type="gramEnd"/>
    </w:p>
    <w:p w:rsidR="008A2F6C" w:rsidRPr="008A2F6C" w:rsidRDefault="008A2F6C" w:rsidP="00CC4D07">
      <w:pPr>
        <w:pStyle w:val="a3"/>
        <w:spacing w:before="0" w:beforeAutospacing="0" w:after="0" w:afterAutospacing="0"/>
        <w:ind w:left="709" w:right="424"/>
        <w:jc w:val="both"/>
      </w:pPr>
      <w:r w:rsidRPr="008A2F6C">
        <w:t>- сбор (транспортировка отходов к местам накопления);</w:t>
      </w:r>
    </w:p>
    <w:p w:rsidR="008A2F6C" w:rsidRPr="008A2F6C" w:rsidRDefault="008A2F6C" w:rsidP="00CC4D07">
      <w:pPr>
        <w:pStyle w:val="a3"/>
        <w:spacing w:before="0" w:beforeAutospacing="0" w:after="0" w:afterAutospacing="0"/>
        <w:ind w:left="709" w:right="424"/>
        <w:jc w:val="both"/>
      </w:pPr>
      <w:r w:rsidRPr="008A2F6C">
        <w:t>- использование (фактически, в поселении производится использование многих видов образующихся отходов, для собственных нужд, например, пищевые отходы для корма домашних животных; ботва, сухие листья и ветки для компостирования, отходы бумаги и древесины для растопки печей и т.д.);</w:t>
      </w:r>
    </w:p>
    <w:p w:rsidR="008A2F6C" w:rsidRPr="008A2F6C" w:rsidRDefault="008A2F6C" w:rsidP="00CC4D07">
      <w:pPr>
        <w:pStyle w:val="a3"/>
        <w:spacing w:before="0" w:beforeAutospacing="0" w:after="0" w:afterAutospacing="0"/>
        <w:ind w:left="709" w:right="424"/>
        <w:jc w:val="both"/>
      </w:pPr>
      <w:r w:rsidRPr="008A2F6C">
        <w:t>- транспортировка;</w:t>
      </w:r>
    </w:p>
    <w:p w:rsidR="008A2F6C" w:rsidRPr="008A2F6C" w:rsidRDefault="008A2F6C" w:rsidP="00CC4D07">
      <w:pPr>
        <w:pStyle w:val="a3"/>
        <w:spacing w:before="0" w:beforeAutospacing="0" w:after="0" w:afterAutospacing="0"/>
        <w:ind w:left="709" w:right="424"/>
        <w:jc w:val="both"/>
      </w:pPr>
      <w:r w:rsidRPr="008A2F6C">
        <w:t>- размещение.</w:t>
      </w:r>
    </w:p>
    <w:p w:rsidR="008A2F6C" w:rsidRPr="008A2F6C" w:rsidRDefault="008A2F6C" w:rsidP="00CC4D07">
      <w:pPr>
        <w:pStyle w:val="a3"/>
        <w:spacing w:before="0" w:beforeAutospacing="0" w:after="0" w:afterAutospacing="0"/>
        <w:ind w:left="709" w:right="424"/>
        <w:jc w:val="both"/>
      </w:pPr>
      <w:r w:rsidRPr="008A2F6C">
        <w:t>Необходимыми мерами по улучшению санитарного состояния муниципального образования Южно-Одоевское Одоевского района  будут являться:</w:t>
      </w:r>
    </w:p>
    <w:p w:rsidR="008A2F6C" w:rsidRPr="008A2F6C" w:rsidRDefault="008A2F6C" w:rsidP="00CC4D07">
      <w:pPr>
        <w:pStyle w:val="a3"/>
        <w:spacing w:before="0" w:beforeAutospacing="0" w:after="0" w:afterAutospacing="0"/>
        <w:ind w:left="709" w:right="424"/>
        <w:jc w:val="both"/>
      </w:pPr>
      <w:r w:rsidRPr="008A2F6C">
        <w:t>- разработка, утверждение и реализация генеральной схемы санитарной очистки поселения;</w:t>
      </w:r>
    </w:p>
    <w:p w:rsidR="008A2F6C" w:rsidRPr="008A2F6C" w:rsidRDefault="008A2F6C" w:rsidP="00CC4D07">
      <w:pPr>
        <w:pStyle w:val="a3"/>
        <w:spacing w:before="0" w:beforeAutospacing="0" w:after="0" w:afterAutospacing="0"/>
        <w:ind w:left="709" w:right="424"/>
        <w:jc w:val="both"/>
      </w:pPr>
      <w:r w:rsidRPr="008A2F6C">
        <w:t>- ликвидация несанкционированных свалок;</w:t>
      </w:r>
    </w:p>
    <w:p w:rsidR="008A2F6C" w:rsidRPr="008A2F6C" w:rsidRDefault="008A2F6C" w:rsidP="00CC4D07">
      <w:pPr>
        <w:ind w:left="709" w:right="424"/>
        <w:jc w:val="both"/>
        <w:rPr>
          <w:sz w:val="24"/>
          <w:szCs w:val="24"/>
        </w:rPr>
      </w:pPr>
      <w:proofErr w:type="gramStart"/>
      <w:r w:rsidRPr="008A2F6C">
        <w:rPr>
          <w:sz w:val="24"/>
          <w:szCs w:val="24"/>
        </w:rPr>
        <w:t>На территории муниципального образования Южно-Одоевское Одоевского района действуют «Об утверждении правил и норм благоустройства на территории  муниципального образования Южно-Одоевское Одоевского района», утвержденные решением  Собрания депутатов  муниципального образования Южно-Одоевское Одоевского района  от 29.06.2012 № 34-178, которые устанавливает порядок содержания и организации уборки территорий поселения, включая прилегающие к границам зданий, строений, сооружений и ограждений.</w:t>
      </w:r>
      <w:proofErr w:type="gramEnd"/>
      <w:r w:rsidRPr="008A2F6C">
        <w:rPr>
          <w:sz w:val="24"/>
          <w:szCs w:val="24"/>
        </w:rPr>
        <w:t xml:space="preserve"> Все юридические и физические лица, в т. ч. и индивидуальные предприниматели, расположенные или осуществляющие свою деятельность на территории муниципального образования Южно-Одоевское Одоевского района, независимо от форм собственности и ведомственной принадлежности, должностные лица и граждане обязаны выполнять определенные требования.</w:t>
      </w:r>
    </w:p>
    <w:p w:rsidR="008A2F6C" w:rsidRPr="008A2F6C" w:rsidRDefault="008A2F6C" w:rsidP="00CC4D07">
      <w:pPr>
        <w:pStyle w:val="ConsPlusNormal"/>
        <w:widowControl/>
        <w:ind w:left="709" w:right="424" w:firstLine="0"/>
        <w:jc w:val="both"/>
        <w:rPr>
          <w:rFonts w:ascii="Times New Roman" w:hAnsi="Times New Roman" w:cs="Times New Roman"/>
          <w:sz w:val="24"/>
          <w:szCs w:val="24"/>
          <w:lang w:val="ru-RU"/>
        </w:rPr>
      </w:pPr>
      <w:r w:rsidRPr="008A2F6C">
        <w:rPr>
          <w:rFonts w:ascii="Times New Roman" w:hAnsi="Times New Roman" w:cs="Times New Roman"/>
          <w:sz w:val="24"/>
          <w:szCs w:val="24"/>
          <w:lang w:val="ru-RU"/>
        </w:rPr>
        <w:t xml:space="preserve"> Производство работ по сбору и вывозу мусора осуществляется эксплуатирующими (управляющими) организациями, собственниками, пользователями соответствующих зданий, строений, сооружений, домовладений, земельных участков на основании договоров обслуживания со специализированными предприятиями  (организациями). Строительный мусор, образуемый при ремонте зданий, должен вывозиться на свалку (полигон) твердых бытовых отходов. </w:t>
      </w:r>
    </w:p>
    <w:p w:rsidR="008A2F6C" w:rsidRPr="008A2F6C" w:rsidRDefault="008A2F6C" w:rsidP="00CC4D07">
      <w:pPr>
        <w:ind w:left="709" w:right="424"/>
        <w:jc w:val="both"/>
        <w:rPr>
          <w:sz w:val="24"/>
          <w:szCs w:val="24"/>
        </w:rPr>
      </w:pPr>
      <w:r w:rsidRPr="008A2F6C">
        <w:rPr>
          <w:sz w:val="24"/>
          <w:szCs w:val="24"/>
        </w:rPr>
        <w:t xml:space="preserve">       Сбор и временное хранение отходов производства, образующихся в результате деятельности хозяйствующих субъектов, осуществляется хозяйствующим субъектом самостоятельно на собственных территориях в специально оборудованных для этих целей местах, расположение которых согласовывается  с администрацией сельского поселения.</w:t>
      </w:r>
    </w:p>
    <w:p w:rsidR="008A2F6C" w:rsidRPr="008A2F6C" w:rsidRDefault="008A2F6C" w:rsidP="00CC4D07">
      <w:pPr>
        <w:ind w:left="709" w:right="424"/>
        <w:jc w:val="both"/>
        <w:rPr>
          <w:sz w:val="24"/>
          <w:szCs w:val="24"/>
        </w:rPr>
      </w:pPr>
      <w:r w:rsidRPr="008A2F6C">
        <w:rPr>
          <w:sz w:val="24"/>
          <w:szCs w:val="24"/>
        </w:rPr>
        <w:t>Вывоз твердых и бытовых отходов должен осуществляться спецтранспортом, предназначенным для вывоза отходов, ежедневно либо в соответствии с графиком вывоза отходов.</w:t>
      </w:r>
    </w:p>
    <w:p w:rsidR="008A2F6C" w:rsidRPr="008A2F6C" w:rsidRDefault="008A2F6C" w:rsidP="00CC4D07">
      <w:pPr>
        <w:ind w:left="709" w:right="424"/>
        <w:jc w:val="both"/>
        <w:rPr>
          <w:sz w:val="24"/>
          <w:szCs w:val="24"/>
        </w:rPr>
      </w:pPr>
      <w:r w:rsidRPr="008A2F6C">
        <w:rPr>
          <w:sz w:val="24"/>
          <w:szCs w:val="24"/>
        </w:rPr>
        <w:t xml:space="preserve">        Запрещается устанавливать контейнеры и бункеры-накопители на проезжей части, газонах и в проходных арках домов.</w:t>
      </w:r>
    </w:p>
    <w:p w:rsidR="008A2F6C" w:rsidRPr="008A2F6C" w:rsidRDefault="008A2F6C" w:rsidP="00CC4D07">
      <w:pPr>
        <w:ind w:left="709" w:right="424"/>
        <w:jc w:val="both"/>
        <w:rPr>
          <w:sz w:val="24"/>
          <w:szCs w:val="24"/>
        </w:rPr>
      </w:pPr>
      <w:r w:rsidRPr="008A2F6C">
        <w:rPr>
          <w:sz w:val="24"/>
          <w:szCs w:val="24"/>
        </w:rPr>
        <w:t xml:space="preserve">        Запрещается самовольная установка контейнеров и бункеров – накопителей без согласования с администрацией сельского поселения.</w:t>
      </w:r>
    </w:p>
    <w:p w:rsidR="008A2F6C" w:rsidRPr="008A2F6C" w:rsidRDefault="008A2F6C" w:rsidP="00CC4D07">
      <w:pPr>
        <w:ind w:left="709" w:right="424"/>
        <w:jc w:val="both"/>
        <w:rPr>
          <w:sz w:val="24"/>
          <w:szCs w:val="24"/>
        </w:rPr>
      </w:pPr>
      <w:r w:rsidRPr="008A2F6C">
        <w:rPr>
          <w:sz w:val="24"/>
          <w:szCs w:val="24"/>
        </w:rPr>
        <w:t xml:space="preserve">         В исключительных случаях допускается временная (на срок 1 суток) установка на дворовых территориях контейнеров и бункеров-накопителей для сбора строительного мусора вблизи мест производства ремонтных, аварийных работ и работ по уборке территории, выполняемых юридическими и физическими лицами, при отсутствии на указанных территориях оборудованных площадок для установки  контейнеров и бункеров – накопителей. Места временной установки контейнеров и бункеров – накопителей должны быть согласованы с эксплуатирующей организацией, с соблюдением всех  правил и норм.</w:t>
      </w:r>
    </w:p>
    <w:p w:rsidR="008A2F6C" w:rsidRPr="008A2F6C" w:rsidRDefault="008A2F6C" w:rsidP="00CC4D07">
      <w:pPr>
        <w:ind w:left="709" w:right="424"/>
        <w:jc w:val="both"/>
        <w:rPr>
          <w:sz w:val="24"/>
          <w:szCs w:val="24"/>
        </w:rPr>
      </w:pPr>
      <w:r w:rsidRPr="008A2F6C">
        <w:rPr>
          <w:sz w:val="24"/>
          <w:szCs w:val="24"/>
        </w:rPr>
        <w:t xml:space="preserve">        Ответственность за состояние контейнеров и бункеров-накопителей возлагается на эксплуатирующие (управляющие) предприятия, организации, хозяйствующие субъекты, на территории которых расположены площадки.</w:t>
      </w:r>
    </w:p>
    <w:p w:rsidR="008A2F6C" w:rsidRPr="008A2F6C" w:rsidRDefault="008A2F6C" w:rsidP="00CC4D07">
      <w:pPr>
        <w:ind w:left="709" w:right="424"/>
        <w:jc w:val="both"/>
        <w:rPr>
          <w:sz w:val="24"/>
          <w:szCs w:val="24"/>
        </w:rPr>
      </w:pPr>
      <w:r w:rsidRPr="008A2F6C">
        <w:rPr>
          <w:sz w:val="24"/>
          <w:szCs w:val="24"/>
        </w:rPr>
        <w:lastRenderedPageBreak/>
        <w:t xml:space="preserve">        Контейнерные площадки должны содержаться в чистоте и иметь с трёх сторон ограждение высотой не менее </w:t>
      </w:r>
      <w:smartTag w:uri="urn:schemas-microsoft-com:office:smarttags" w:element="metricconverter">
        <w:smartTagPr>
          <w:attr w:name="ProductID" w:val="1.5 метров"/>
        </w:smartTagPr>
        <w:r w:rsidRPr="008A2F6C">
          <w:rPr>
            <w:sz w:val="24"/>
            <w:szCs w:val="24"/>
          </w:rPr>
          <w:t>1.5 метров</w:t>
        </w:r>
      </w:smartTag>
      <w:r w:rsidRPr="008A2F6C">
        <w:rPr>
          <w:sz w:val="24"/>
          <w:szCs w:val="24"/>
        </w:rPr>
        <w:t>.</w:t>
      </w:r>
    </w:p>
    <w:p w:rsidR="008A2F6C" w:rsidRPr="008A2F6C" w:rsidRDefault="008A2F6C" w:rsidP="00CC4D07">
      <w:pPr>
        <w:pStyle w:val="a3"/>
        <w:spacing w:before="0" w:beforeAutospacing="0" w:after="0" w:afterAutospacing="0"/>
        <w:ind w:left="709" w:right="424"/>
        <w:jc w:val="both"/>
      </w:pPr>
      <w:r w:rsidRPr="008A2F6C">
        <w:t xml:space="preserve">Юридическим лицам, индивидуальным предпринимателям и физическим лицам необходимо обеспечить систематическую уборку (ручную, механизированную) закрепленных за ними прилегающих территорий в соответствии с </w:t>
      </w:r>
      <w:proofErr w:type="spellStart"/>
      <w:r w:rsidRPr="008A2F6C">
        <w:t>СанПиН</w:t>
      </w:r>
      <w:proofErr w:type="spellEnd"/>
      <w:r w:rsidRPr="008A2F6C">
        <w:t xml:space="preserve"> 42-128-4690-88 «Санитарные правила содержания территорий населенных мест».</w:t>
      </w:r>
    </w:p>
    <w:p w:rsidR="008A2F6C" w:rsidRPr="008A2F6C" w:rsidRDefault="008A2F6C" w:rsidP="00CC4D07">
      <w:pPr>
        <w:pStyle w:val="a3"/>
        <w:spacing w:before="0" w:beforeAutospacing="0" w:after="0" w:afterAutospacing="0"/>
        <w:ind w:left="709" w:right="424"/>
        <w:jc w:val="both"/>
      </w:pPr>
      <w:r w:rsidRPr="008A2F6C">
        <w:t>Юридические лица, индивидуальные предприниматели и физические лица должны соблюдать чистоту и поддерживать порядок на всей территории муниципального образования Южно-Одоевское Одоевского района, в том числе и на территории индивидуальной застройки.</w:t>
      </w:r>
    </w:p>
    <w:p w:rsidR="008A2F6C" w:rsidRPr="008A2F6C" w:rsidRDefault="008A2F6C" w:rsidP="00CC4D07">
      <w:pPr>
        <w:pStyle w:val="a3"/>
        <w:spacing w:before="0" w:beforeAutospacing="0" w:after="0" w:afterAutospacing="0"/>
        <w:ind w:left="709" w:right="424"/>
        <w:jc w:val="both"/>
      </w:pPr>
      <w:r w:rsidRPr="008A2F6C">
        <w:t xml:space="preserve"> </w:t>
      </w:r>
      <w:r w:rsidRPr="008A2F6C">
        <w:tab/>
        <w:t xml:space="preserve">Обязательным для владельцев точек выносной и мелкорозничной торговли является уборка прилегающей территории и вывоз твердых бытовых отходов в соответствии с </w:t>
      </w:r>
      <w:proofErr w:type="spellStart"/>
      <w:r w:rsidRPr="008A2F6C">
        <w:t>СанПин</w:t>
      </w:r>
      <w:proofErr w:type="spellEnd"/>
      <w:r w:rsidRPr="008A2F6C">
        <w:t xml:space="preserve"> 42-128-4690-88 «Санитарные правила содержания территорий населенных мест». Урны приобретаются (изготавливаются) юридическими лицами и индивидуальными предпринимателями за свой счет и устанавливаются на закрепленных за ним территориях. За чистоту урн несут ответственность их собственники. Запрещается установка в качестве урн приспособленной тары (коробки, ведра и тому подобное).</w:t>
      </w:r>
    </w:p>
    <w:p w:rsidR="008A2F6C" w:rsidRPr="008A2F6C" w:rsidRDefault="008A2F6C" w:rsidP="00CC4D07">
      <w:pPr>
        <w:pStyle w:val="a3"/>
        <w:spacing w:before="0" w:beforeAutospacing="0" w:after="0" w:afterAutospacing="0"/>
        <w:ind w:left="709" w:right="424"/>
        <w:jc w:val="both"/>
      </w:pPr>
    </w:p>
    <w:p w:rsidR="008A2F6C" w:rsidRPr="008A2F6C" w:rsidRDefault="008A2F6C" w:rsidP="00CC4D07">
      <w:pPr>
        <w:pStyle w:val="a3"/>
        <w:spacing w:before="0" w:beforeAutospacing="0" w:after="0" w:afterAutospacing="0"/>
        <w:ind w:left="709" w:right="424"/>
        <w:jc w:val="center"/>
        <w:rPr>
          <w:rStyle w:val="a4"/>
          <w:i/>
        </w:rPr>
      </w:pPr>
      <w:r w:rsidRPr="008A2F6C">
        <w:rPr>
          <w:rStyle w:val="a4"/>
          <w:i/>
        </w:rPr>
        <w:t>6. Ответственность за организацию и производство уборочных работ.</w:t>
      </w:r>
    </w:p>
    <w:p w:rsidR="008A2F6C" w:rsidRPr="008A2F6C" w:rsidRDefault="008A2F6C" w:rsidP="00CC4D07">
      <w:pPr>
        <w:ind w:left="709" w:right="424"/>
        <w:jc w:val="both"/>
        <w:rPr>
          <w:sz w:val="24"/>
          <w:szCs w:val="24"/>
        </w:rPr>
      </w:pPr>
      <w:r w:rsidRPr="008A2F6C">
        <w:rPr>
          <w:sz w:val="24"/>
          <w:szCs w:val="24"/>
        </w:rPr>
        <w:t xml:space="preserve">      Границы уборки территорий организациями, предприятиями, учреждениями, юридическими и физическими лицами определяются границами земельных участков в соответствии с правами собственности и договоров землепользования.</w:t>
      </w:r>
    </w:p>
    <w:p w:rsidR="008A2F6C" w:rsidRPr="008A2F6C" w:rsidRDefault="008A2F6C" w:rsidP="00CC4D07">
      <w:pPr>
        <w:ind w:left="709" w:right="424"/>
        <w:jc w:val="both"/>
        <w:rPr>
          <w:sz w:val="24"/>
          <w:szCs w:val="24"/>
        </w:rPr>
      </w:pPr>
      <w:r w:rsidRPr="008A2F6C">
        <w:rPr>
          <w:sz w:val="24"/>
          <w:szCs w:val="24"/>
        </w:rPr>
        <w:t xml:space="preserve">     С целью обеспечения надлежащего санитарного состояний сельского поселения закрепление территорий за юридическими и физическими лицами, предприятиями, учреждениями, организациями, независимо от их организационно-правовой формы, для организации работ по уборке и благоустройству производится в следующем порядке:</w:t>
      </w:r>
    </w:p>
    <w:p w:rsidR="008A2F6C" w:rsidRPr="008A2F6C" w:rsidRDefault="008A2F6C" w:rsidP="00CC4D07">
      <w:pPr>
        <w:ind w:left="709" w:right="424"/>
        <w:jc w:val="both"/>
        <w:rPr>
          <w:sz w:val="24"/>
          <w:szCs w:val="24"/>
        </w:rPr>
      </w:pPr>
      <w:r w:rsidRPr="008A2F6C">
        <w:rPr>
          <w:sz w:val="24"/>
          <w:szCs w:val="24"/>
        </w:rPr>
        <w:t xml:space="preserve">      </w:t>
      </w:r>
      <w:r w:rsidR="00AF03BC">
        <w:rPr>
          <w:sz w:val="24"/>
          <w:szCs w:val="24"/>
        </w:rPr>
        <w:t xml:space="preserve"> </w:t>
      </w:r>
      <w:r w:rsidRPr="008A2F6C">
        <w:rPr>
          <w:sz w:val="24"/>
          <w:szCs w:val="24"/>
        </w:rPr>
        <w:t xml:space="preserve">1) </w:t>
      </w:r>
      <w:proofErr w:type="spellStart"/>
      <w:r w:rsidRPr="008A2F6C">
        <w:rPr>
          <w:sz w:val="24"/>
          <w:szCs w:val="24"/>
        </w:rPr>
        <w:t>внутридворовые</w:t>
      </w:r>
      <w:proofErr w:type="spellEnd"/>
      <w:r w:rsidRPr="008A2F6C">
        <w:rPr>
          <w:sz w:val="24"/>
          <w:szCs w:val="24"/>
        </w:rPr>
        <w:t xml:space="preserve">  территории многоэтажной застройки, территории отдельно стоящих муниципальных жилых домов, территории многоэтажных жилых домов, ведомственных домов  за эксплуатирующими  (управляющими) организациями, предприятиями, обслуживающими данный жилищный фонд в пределах 15-метровой зоны;</w:t>
      </w:r>
    </w:p>
    <w:p w:rsidR="008A2F6C" w:rsidRPr="008A2F6C" w:rsidRDefault="008A2F6C" w:rsidP="00CC4D07">
      <w:pPr>
        <w:ind w:left="709" w:right="424"/>
        <w:jc w:val="both"/>
        <w:rPr>
          <w:sz w:val="24"/>
          <w:szCs w:val="24"/>
        </w:rPr>
      </w:pPr>
      <w:r w:rsidRPr="008A2F6C">
        <w:rPr>
          <w:sz w:val="24"/>
          <w:szCs w:val="24"/>
        </w:rPr>
        <w:t xml:space="preserve">        2) за учреждениями социальной сферы (школы, дошкольные учреждения, учреждения культуры, здравоохранения) закрепляются участки в пределах землеотвода и 15 метровой прилегающей территории (со стороны улицы - до проезжей части дороги) при отсутствии соседних землепользователей;</w:t>
      </w:r>
    </w:p>
    <w:p w:rsidR="008A2F6C" w:rsidRPr="008A2F6C" w:rsidRDefault="008A2F6C" w:rsidP="00CC4D07">
      <w:pPr>
        <w:ind w:left="709" w:right="424"/>
        <w:jc w:val="both"/>
        <w:rPr>
          <w:sz w:val="24"/>
          <w:szCs w:val="24"/>
        </w:rPr>
      </w:pPr>
      <w:r w:rsidRPr="008A2F6C">
        <w:rPr>
          <w:sz w:val="24"/>
          <w:szCs w:val="24"/>
        </w:rPr>
        <w:t xml:space="preserve">       3) за предприятиями промышленности, торговли, рынками, сферы услуг и общественного питания, транспорта – участки в пределах  землеотвода и 15- метровой прилегающей территории (со стороны улицы- до проезжей части дороги) при отсутствии соседних землепользователей;</w:t>
      </w:r>
    </w:p>
    <w:p w:rsidR="008A2F6C" w:rsidRPr="008A2F6C" w:rsidRDefault="008A2F6C" w:rsidP="00CC4D07">
      <w:pPr>
        <w:ind w:left="709" w:right="424"/>
        <w:jc w:val="both"/>
        <w:rPr>
          <w:sz w:val="24"/>
          <w:szCs w:val="24"/>
        </w:rPr>
      </w:pPr>
      <w:r w:rsidRPr="008A2F6C">
        <w:rPr>
          <w:sz w:val="24"/>
          <w:szCs w:val="24"/>
        </w:rPr>
        <w:t xml:space="preserve">       4) за частными домовладениями (домовладельцами) - участки в границах землеотвода и 15- метровой прилегающей территории (со стороны улицы- до проезжей части дороги) при отсутствии соседних землепользователей;</w:t>
      </w:r>
    </w:p>
    <w:p w:rsidR="008A2F6C" w:rsidRPr="008A2F6C" w:rsidRDefault="008A2F6C" w:rsidP="00CC4D07">
      <w:pPr>
        <w:ind w:left="709" w:right="424"/>
        <w:jc w:val="both"/>
        <w:rPr>
          <w:sz w:val="24"/>
          <w:szCs w:val="24"/>
        </w:rPr>
      </w:pPr>
      <w:r w:rsidRPr="008A2F6C">
        <w:rPr>
          <w:sz w:val="24"/>
          <w:szCs w:val="24"/>
        </w:rPr>
        <w:t xml:space="preserve">        5) за предприятиями мелкорозничной торговли (ларьки, киоски, павильоны, летнее кафе и другие объекты временной уличной торговли) – земельные участки в пределах </w:t>
      </w:r>
      <w:smartTag w:uri="urn:schemas-microsoft-com:office:smarttags" w:element="metricconverter">
        <w:smartTagPr>
          <w:attr w:name="ProductID" w:val="25 метров"/>
        </w:smartTagPr>
        <w:r w:rsidRPr="008A2F6C">
          <w:rPr>
            <w:sz w:val="24"/>
            <w:szCs w:val="24"/>
          </w:rPr>
          <w:t>25 метров</w:t>
        </w:r>
      </w:smartTag>
      <w:r w:rsidRPr="008A2F6C">
        <w:rPr>
          <w:sz w:val="24"/>
          <w:szCs w:val="24"/>
        </w:rPr>
        <w:t xml:space="preserve"> от торговой точки (со стороны улицы- до проезжей части дороги) при отсутствии соседних землепользователей;</w:t>
      </w:r>
    </w:p>
    <w:p w:rsidR="008A2F6C" w:rsidRPr="008A2F6C" w:rsidRDefault="008A2F6C" w:rsidP="00CC4D07">
      <w:pPr>
        <w:ind w:left="709" w:right="424"/>
        <w:jc w:val="both"/>
        <w:rPr>
          <w:sz w:val="24"/>
          <w:szCs w:val="24"/>
        </w:rPr>
      </w:pPr>
      <w:r w:rsidRPr="008A2F6C">
        <w:rPr>
          <w:sz w:val="24"/>
          <w:szCs w:val="24"/>
        </w:rPr>
        <w:t xml:space="preserve">        6) за гаражными кооперативами - земельные участки в пределах землеотвода и 25 метровой прилегающей территории;</w:t>
      </w:r>
    </w:p>
    <w:p w:rsidR="008A2F6C" w:rsidRPr="008A2F6C" w:rsidRDefault="008A2F6C" w:rsidP="00CC4D07">
      <w:pPr>
        <w:ind w:left="709" w:right="424"/>
        <w:jc w:val="both"/>
        <w:rPr>
          <w:sz w:val="24"/>
          <w:szCs w:val="24"/>
        </w:rPr>
      </w:pPr>
      <w:r w:rsidRPr="008A2F6C">
        <w:rPr>
          <w:sz w:val="24"/>
          <w:szCs w:val="24"/>
        </w:rPr>
        <w:t xml:space="preserve">        7) территории отдельно стоящих производственных сооружений коммунального назначения – за организациями, в ведении которых они находятся, в пределах </w:t>
      </w:r>
      <w:smartTag w:uri="urn:schemas-microsoft-com:office:smarttags" w:element="metricconverter">
        <w:smartTagPr>
          <w:attr w:name="ProductID" w:val="15 метров"/>
        </w:smartTagPr>
        <w:r w:rsidRPr="008A2F6C">
          <w:rPr>
            <w:sz w:val="24"/>
            <w:szCs w:val="24"/>
          </w:rPr>
          <w:t>15 метров</w:t>
        </w:r>
      </w:smartTag>
      <w:r w:rsidRPr="008A2F6C">
        <w:rPr>
          <w:sz w:val="24"/>
          <w:szCs w:val="24"/>
        </w:rPr>
        <w:t xml:space="preserve"> от стен сооружения или ограждения  участка;</w:t>
      </w:r>
    </w:p>
    <w:p w:rsidR="008A2F6C" w:rsidRPr="008A2F6C" w:rsidRDefault="008A2F6C" w:rsidP="00CC4D07">
      <w:pPr>
        <w:ind w:left="709" w:right="424"/>
        <w:jc w:val="both"/>
        <w:rPr>
          <w:sz w:val="24"/>
          <w:szCs w:val="24"/>
        </w:rPr>
      </w:pPr>
      <w:r w:rsidRPr="008A2F6C">
        <w:rPr>
          <w:sz w:val="24"/>
          <w:szCs w:val="24"/>
        </w:rPr>
        <w:t xml:space="preserve">        8) территории кладбищ – за организацией, осуществляющей обслуживание объекта,- в пределах землеотвода и 25- метровой прилегающей территории;</w:t>
      </w:r>
    </w:p>
    <w:p w:rsidR="008A2F6C" w:rsidRPr="008A2F6C" w:rsidRDefault="008A2F6C" w:rsidP="00CC4D07">
      <w:pPr>
        <w:ind w:left="709" w:right="424"/>
        <w:jc w:val="both"/>
        <w:rPr>
          <w:sz w:val="24"/>
          <w:szCs w:val="24"/>
        </w:rPr>
      </w:pPr>
      <w:r w:rsidRPr="008A2F6C">
        <w:rPr>
          <w:sz w:val="24"/>
          <w:szCs w:val="24"/>
        </w:rPr>
        <w:t xml:space="preserve">        9)</w:t>
      </w:r>
      <w:r w:rsidR="00AF03BC">
        <w:rPr>
          <w:sz w:val="24"/>
          <w:szCs w:val="24"/>
        </w:rPr>
        <w:t xml:space="preserve"> </w:t>
      </w:r>
      <w:r w:rsidRPr="008A2F6C">
        <w:rPr>
          <w:sz w:val="24"/>
          <w:szCs w:val="24"/>
        </w:rPr>
        <w:t>территории проезжей части по всей ширине дорог, улиц и проездов, остановок общественного транспорта, разворотных площадок - за предприятиями, в ведении которых находится дорожное покрытие;</w:t>
      </w:r>
    </w:p>
    <w:p w:rsidR="008A2F6C" w:rsidRPr="008A2F6C" w:rsidRDefault="008A2F6C" w:rsidP="00CC4D07">
      <w:pPr>
        <w:ind w:left="709" w:right="424"/>
        <w:jc w:val="both"/>
        <w:rPr>
          <w:sz w:val="24"/>
          <w:szCs w:val="24"/>
        </w:rPr>
      </w:pPr>
      <w:r w:rsidRPr="008A2F6C">
        <w:rPr>
          <w:sz w:val="24"/>
          <w:szCs w:val="24"/>
        </w:rPr>
        <w:t xml:space="preserve">        10) территории сноса строений – за организациями- заказчиками, подрядными организациями, выполняющими работы по сносу строений.</w:t>
      </w:r>
    </w:p>
    <w:p w:rsidR="008A2F6C" w:rsidRPr="008A2F6C" w:rsidRDefault="008A2F6C" w:rsidP="00CC4D07">
      <w:pPr>
        <w:ind w:left="709" w:right="424"/>
        <w:jc w:val="both"/>
        <w:rPr>
          <w:sz w:val="24"/>
          <w:szCs w:val="24"/>
        </w:rPr>
      </w:pPr>
      <w:r w:rsidRPr="008A2F6C">
        <w:rPr>
          <w:sz w:val="24"/>
          <w:szCs w:val="24"/>
        </w:rPr>
        <w:t xml:space="preserve"> В случае если в одном здании располагаются пользователи или несколько пользователей (арендаторов), обеспечение надлежащего санитарного состояния территории осуществляется </w:t>
      </w:r>
      <w:r w:rsidRPr="008A2F6C">
        <w:rPr>
          <w:sz w:val="24"/>
          <w:szCs w:val="24"/>
        </w:rPr>
        <w:lastRenderedPageBreak/>
        <w:t>собственником здания, либо разграничение зон ответственности  будет определяться договором аренды со всеми пользователями здания.</w:t>
      </w:r>
    </w:p>
    <w:p w:rsidR="008A2F6C" w:rsidRPr="008A2F6C" w:rsidRDefault="008A2F6C" w:rsidP="00CC4D07">
      <w:pPr>
        <w:ind w:left="709" w:right="424"/>
        <w:jc w:val="both"/>
        <w:rPr>
          <w:sz w:val="24"/>
          <w:szCs w:val="24"/>
        </w:rPr>
      </w:pPr>
      <w:r w:rsidRPr="008A2F6C">
        <w:rPr>
          <w:sz w:val="24"/>
          <w:szCs w:val="24"/>
        </w:rPr>
        <w:t>Если на одной территории находится несколько пользователей, границы уборки определяются соглашением между пользователями.</w:t>
      </w:r>
    </w:p>
    <w:p w:rsidR="008A2F6C" w:rsidRPr="008A2F6C" w:rsidRDefault="008A2F6C" w:rsidP="00CC4D07">
      <w:pPr>
        <w:ind w:left="709" w:right="424"/>
        <w:jc w:val="both"/>
        <w:rPr>
          <w:i/>
          <w:sz w:val="24"/>
          <w:szCs w:val="24"/>
        </w:rPr>
      </w:pPr>
    </w:p>
    <w:p w:rsidR="008A2F6C" w:rsidRPr="00CC4D07" w:rsidRDefault="008A2F6C" w:rsidP="00CC4D07">
      <w:pPr>
        <w:ind w:left="709" w:right="424"/>
        <w:jc w:val="center"/>
        <w:rPr>
          <w:b/>
          <w:i/>
          <w:sz w:val="24"/>
          <w:szCs w:val="24"/>
        </w:rPr>
      </w:pPr>
      <w:r w:rsidRPr="008A2F6C">
        <w:rPr>
          <w:rStyle w:val="a4"/>
          <w:i/>
          <w:sz w:val="24"/>
          <w:szCs w:val="24"/>
        </w:rPr>
        <w:t xml:space="preserve">7. Ответственность за нарушение </w:t>
      </w:r>
      <w:proofErr w:type="gramStart"/>
      <w:r w:rsidRPr="008A2F6C">
        <w:rPr>
          <w:rStyle w:val="a4"/>
          <w:i/>
          <w:sz w:val="24"/>
          <w:szCs w:val="24"/>
        </w:rPr>
        <w:t>порядка организации санитарного содержания территории муниципального образования</w:t>
      </w:r>
      <w:proofErr w:type="gramEnd"/>
      <w:r w:rsidRPr="008A2F6C">
        <w:rPr>
          <w:rStyle w:val="a4"/>
          <w:i/>
          <w:sz w:val="24"/>
          <w:szCs w:val="24"/>
        </w:rPr>
        <w:t xml:space="preserve"> </w:t>
      </w:r>
      <w:r w:rsidRPr="00CC4D07">
        <w:rPr>
          <w:b/>
          <w:i/>
          <w:sz w:val="24"/>
          <w:szCs w:val="24"/>
        </w:rPr>
        <w:t xml:space="preserve">Южно-Одоевское Одоевского района </w:t>
      </w:r>
    </w:p>
    <w:p w:rsidR="008A2F6C" w:rsidRPr="008A2F6C" w:rsidRDefault="008A2F6C" w:rsidP="00CC4D07">
      <w:pPr>
        <w:ind w:left="709" w:right="424"/>
        <w:jc w:val="both"/>
        <w:rPr>
          <w:sz w:val="24"/>
          <w:szCs w:val="24"/>
        </w:rPr>
      </w:pPr>
      <w:r w:rsidRPr="008A2F6C">
        <w:rPr>
          <w:sz w:val="24"/>
          <w:szCs w:val="24"/>
        </w:rPr>
        <w:t xml:space="preserve">7.1. Контроль за соблюдением </w:t>
      </w:r>
      <w:proofErr w:type="gramStart"/>
      <w:r w:rsidRPr="008A2F6C">
        <w:rPr>
          <w:sz w:val="24"/>
          <w:szCs w:val="24"/>
        </w:rPr>
        <w:t>порядка организации санитарного содержания территории муниципального образования</w:t>
      </w:r>
      <w:proofErr w:type="gramEnd"/>
      <w:r w:rsidRPr="008A2F6C">
        <w:rPr>
          <w:sz w:val="24"/>
          <w:szCs w:val="24"/>
        </w:rPr>
        <w:t xml:space="preserve"> Южно-Одоевское Одоевского района осуществляет Комиссия по контролю за нарушением правил благоустройства, и органы полиции в пределах их компетенции.</w:t>
      </w:r>
    </w:p>
    <w:p w:rsidR="008A2F6C" w:rsidRPr="008A2F6C" w:rsidRDefault="008A2F6C" w:rsidP="00CC4D07">
      <w:pPr>
        <w:pStyle w:val="a3"/>
        <w:spacing w:before="0" w:beforeAutospacing="0" w:after="0" w:afterAutospacing="0"/>
        <w:ind w:left="709" w:right="424"/>
        <w:jc w:val="both"/>
      </w:pPr>
      <w:r w:rsidRPr="008A2F6C">
        <w:t xml:space="preserve">7.2. Лица, виновные в нарушении </w:t>
      </w:r>
      <w:proofErr w:type="gramStart"/>
      <w:r w:rsidRPr="008A2F6C">
        <w:t>порядка организации санитарного содержания территории муниципального образования</w:t>
      </w:r>
      <w:proofErr w:type="gramEnd"/>
      <w:r w:rsidRPr="008A2F6C">
        <w:t xml:space="preserve"> Южно-Одоевское Одоевского района привлекаются к ответственности в соответствии с законодательством Российской Федерации.</w:t>
      </w:r>
    </w:p>
    <w:p w:rsidR="008A2F6C" w:rsidRPr="008A2F6C" w:rsidRDefault="008A2F6C" w:rsidP="00CC4D07">
      <w:pPr>
        <w:pStyle w:val="a3"/>
        <w:spacing w:before="0" w:beforeAutospacing="0" w:after="0" w:afterAutospacing="0"/>
        <w:ind w:left="709" w:right="424"/>
        <w:jc w:val="both"/>
      </w:pPr>
      <w:r w:rsidRPr="008A2F6C">
        <w:t>7.3. Применение мер административной ответственности не освобождает нарушителя от обязанности возмещения причиненного им материального ущерба в соответствии с законодательством Российской Федерации и устранения допущенных нарушений.</w:t>
      </w:r>
    </w:p>
    <w:p w:rsidR="008A2F6C" w:rsidRPr="008A2F6C" w:rsidRDefault="008A2F6C" w:rsidP="00CC4D07">
      <w:pPr>
        <w:pStyle w:val="a3"/>
        <w:spacing w:before="0" w:beforeAutospacing="0" w:after="0" w:afterAutospacing="0"/>
        <w:ind w:left="709" w:right="424"/>
        <w:jc w:val="both"/>
      </w:pPr>
      <w:r w:rsidRPr="008A2F6C">
        <w:br/>
      </w:r>
    </w:p>
    <w:p w:rsidR="008A2F6C" w:rsidRPr="008A2F6C" w:rsidRDefault="008A2F6C" w:rsidP="00CC4D07">
      <w:pPr>
        <w:pStyle w:val="a3"/>
        <w:spacing w:before="0" w:beforeAutospacing="0" w:after="0" w:afterAutospacing="0"/>
        <w:ind w:left="709" w:right="424"/>
      </w:pPr>
      <w:r w:rsidRPr="008A2F6C">
        <w:rPr>
          <w:rStyle w:val="a4"/>
        </w:rPr>
        <w:t> </w:t>
      </w:r>
    </w:p>
    <w:p w:rsidR="008A2F6C" w:rsidRPr="008A2F6C" w:rsidRDefault="008A2F6C" w:rsidP="00CC4D07">
      <w:pPr>
        <w:pStyle w:val="a3"/>
        <w:spacing w:before="0" w:beforeAutospacing="0" w:after="0" w:afterAutospacing="0"/>
        <w:ind w:left="709" w:right="424"/>
        <w:jc w:val="both"/>
      </w:pPr>
      <w:r w:rsidRPr="008A2F6C">
        <w:t>                                            </w:t>
      </w:r>
    </w:p>
    <w:p w:rsidR="00605DA6" w:rsidRDefault="00605DA6"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CC4D07" w:rsidRDefault="00CC4D07" w:rsidP="00CC4D07">
      <w:pPr>
        <w:ind w:left="709" w:right="424"/>
      </w:pPr>
    </w:p>
    <w:p w:rsidR="00236B1B" w:rsidRDefault="00236B1B" w:rsidP="00236B1B">
      <w:pPr>
        <w:ind w:left="709" w:right="424"/>
        <w:jc w:val="center"/>
        <w:rPr>
          <w:b/>
          <w:i/>
        </w:rPr>
      </w:pPr>
      <w:r w:rsidRPr="00236B1B">
        <w:rPr>
          <w:b/>
          <w:i/>
        </w:rPr>
        <w:lastRenderedPageBreak/>
        <w:t>Муниципальное образование Южно-Одоевское Одоевского района</w:t>
      </w:r>
    </w:p>
    <w:p w:rsidR="00236B1B" w:rsidRPr="00236B1B" w:rsidRDefault="00236B1B" w:rsidP="00236B1B">
      <w:pPr>
        <w:ind w:left="709" w:right="424"/>
        <w:jc w:val="center"/>
        <w:rPr>
          <w:b/>
          <w:i/>
        </w:rPr>
      </w:pPr>
      <w:r>
        <w:rPr>
          <w:b/>
          <w:i/>
        </w:rPr>
        <w:t>Карта (схема) границ муниципальных образований, территорий и земель</w:t>
      </w:r>
    </w:p>
    <w:p w:rsidR="00236B1B" w:rsidRDefault="00236B1B" w:rsidP="00CC4D07">
      <w:pPr>
        <w:ind w:left="709" w:right="424"/>
      </w:pPr>
    </w:p>
    <w:p w:rsidR="00236B1B" w:rsidRDefault="00236B1B" w:rsidP="00236B1B">
      <w:pPr>
        <w:ind w:left="426" w:right="424"/>
        <w:rPr>
          <w:noProof/>
        </w:rPr>
      </w:pPr>
    </w:p>
    <w:p w:rsidR="00236B1B" w:rsidRDefault="00757321" w:rsidP="00236B1B">
      <w:pPr>
        <w:ind w:left="426" w:right="424"/>
      </w:pPr>
      <w:r>
        <w:rPr>
          <w:noProof/>
        </w:rPr>
        <w:drawing>
          <wp:inline distT="0" distB="0" distL="0" distR="0">
            <wp:extent cx="6886575" cy="8683073"/>
            <wp:effectExtent l="19050" t="0" r="9525" b="0"/>
            <wp:docPr id="4" name="Рисунок 3" descr="схема 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3_5.jpg"/>
                    <pic:cNvPicPr/>
                  </pic:nvPicPr>
                  <pic:blipFill>
                    <a:blip r:embed="rId6" cstate="print"/>
                    <a:srcRect l="1340" t="12038"/>
                    <a:stretch>
                      <a:fillRect/>
                    </a:stretch>
                  </pic:blipFill>
                  <pic:spPr>
                    <a:xfrm>
                      <a:off x="0" y="0"/>
                      <a:ext cx="6886575" cy="8683073"/>
                    </a:xfrm>
                    <a:prstGeom prst="rect">
                      <a:avLst/>
                    </a:prstGeom>
                  </pic:spPr>
                </pic:pic>
              </a:graphicData>
            </a:graphic>
          </wp:inline>
        </w:drawing>
      </w:r>
    </w:p>
    <w:p w:rsidR="00CC4D07" w:rsidRDefault="00CC4D07" w:rsidP="00236B1B">
      <w:pPr>
        <w:ind w:firstLine="708"/>
      </w:pPr>
    </w:p>
    <w:p w:rsidR="00C76462" w:rsidRDefault="00C76462" w:rsidP="00236B1B">
      <w:pPr>
        <w:ind w:firstLine="708"/>
        <w:sectPr w:rsidR="00C76462" w:rsidSect="006C2362">
          <w:pgSz w:w="11906" w:h="16838"/>
          <w:pgMar w:top="425" w:right="425" w:bottom="425" w:left="284" w:header="709" w:footer="709" w:gutter="0"/>
          <w:cols w:space="708"/>
          <w:docGrid w:linePitch="381"/>
        </w:sectPr>
      </w:pPr>
    </w:p>
    <w:p w:rsidR="00236B1B" w:rsidRDefault="00773A74" w:rsidP="00773A74">
      <w:pPr>
        <w:ind w:firstLine="708"/>
        <w:jc w:val="center"/>
      </w:pPr>
      <w:r>
        <w:lastRenderedPageBreak/>
        <w:t xml:space="preserve">Карта (схема) размещения полигона в п. </w:t>
      </w:r>
      <w:proofErr w:type="gramStart"/>
      <w:r>
        <w:t>Стрелецкий</w:t>
      </w:r>
      <w:proofErr w:type="gramEnd"/>
    </w:p>
    <w:p w:rsidR="00C76462" w:rsidRDefault="004E302C" w:rsidP="00C76462">
      <w:r>
        <w:rPr>
          <w:noProof/>
        </w:rPr>
        <w:pict>
          <v:shapetype id="_x0000_t32" coordsize="21600,21600" o:spt="32" o:oned="t" path="m,l21600,21600e" filled="f">
            <v:path arrowok="t" fillok="f" o:connecttype="none"/>
            <o:lock v:ext="edit" shapetype="t"/>
          </v:shapetype>
          <v:shape id="_x0000_s1029" type="#_x0000_t32" style="position:absolute;margin-left:254.75pt;margin-top:277.95pt;width:42.75pt;height:10.5pt;z-index:251662336" o:connectortype="straight" strokecolor="yellow" strokeweight="3pt">
            <v:stroke endarrow="block"/>
            <v:shadow type="perspective" color="#4e6128 [1606]" opacity=".5" offset="1pt" offset2="-1pt"/>
          </v:shape>
        </w:pict>
      </w:r>
      <w:r w:rsidR="00C76462">
        <w:rPr>
          <w:noProof/>
        </w:rPr>
        <w:drawing>
          <wp:inline distT="0" distB="0" distL="0" distR="0">
            <wp:extent cx="9901550" cy="6438900"/>
            <wp:effectExtent l="19050" t="0" r="445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l="3912" t="17879" b="10909"/>
                    <a:stretch>
                      <a:fillRect/>
                    </a:stretch>
                  </pic:blipFill>
                  <pic:spPr bwMode="auto">
                    <a:xfrm>
                      <a:off x="0" y="0"/>
                      <a:ext cx="9905369" cy="6441384"/>
                    </a:xfrm>
                    <a:prstGeom prst="rect">
                      <a:avLst/>
                    </a:prstGeom>
                    <a:noFill/>
                    <a:ln w="9525">
                      <a:noFill/>
                      <a:miter lim="800000"/>
                      <a:headEnd/>
                      <a:tailEnd/>
                    </a:ln>
                  </pic:spPr>
                </pic:pic>
              </a:graphicData>
            </a:graphic>
          </wp:inline>
        </w:drawing>
      </w:r>
    </w:p>
    <w:p w:rsidR="00C76462" w:rsidRDefault="00C76462" w:rsidP="00236B1B">
      <w:pPr>
        <w:ind w:firstLine="708"/>
      </w:pPr>
    </w:p>
    <w:p w:rsidR="00773A74" w:rsidRDefault="00773A74" w:rsidP="00236B1B">
      <w:pPr>
        <w:ind w:firstLine="708"/>
      </w:pPr>
    </w:p>
    <w:p w:rsidR="00773A74" w:rsidRDefault="00773A74" w:rsidP="00236B1B">
      <w:pPr>
        <w:ind w:firstLine="708"/>
      </w:pPr>
    </w:p>
    <w:p w:rsidR="00483A38" w:rsidRDefault="00483A38" w:rsidP="00483A38">
      <w:pPr>
        <w:jc w:val="center"/>
        <w:rPr>
          <w:b/>
          <w:sz w:val="32"/>
          <w:szCs w:val="32"/>
        </w:rPr>
      </w:pPr>
      <w:r w:rsidRPr="00FF1F4E">
        <w:rPr>
          <w:b/>
          <w:sz w:val="32"/>
          <w:szCs w:val="32"/>
        </w:rPr>
        <w:t>Схем</w:t>
      </w:r>
      <w:r>
        <w:rPr>
          <w:b/>
          <w:sz w:val="32"/>
          <w:szCs w:val="32"/>
        </w:rPr>
        <w:t>а</w:t>
      </w:r>
      <w:r w:rsidRPr="00FF1F4E">
        <w:rPr>
          <w:b/>
          <w:sz w:val="32"/>
          <w:szCs w:val="32"/>
        </w:rPr>
        <w:t xml:space="preserve"> размещения площад</w:t>
      </w:r>
      <w:r>
        <w:rPr>
          <w:b/>
          <w:sz w:val="32"/>
          <w:szCs w:val="32"/>
        </w:rPr>
        <w:t>ки</w:t>
      </w:r>
      <w:r w:rsidRPr="00FF1F4E">
        <w:rPr>
          <w:b/>
          <w:sz w:val="32"/>
          <w:szCs w:val="32"/>
        </w:rPr>
        <w:t xml:space="preserve"> для сбора твердых бытовых отходов</w:t>
      </w:r>
    </w:p>
    <w:p w:rsidR="00483A38" w:rsidRDefault="00483A38" w:rsidP="00483A38">
      <w:pPr>
        <w:jc w:val="center"/>
        <w:rPr>
          <w:b/>
          <w:sz w:val="32"/>
          <w:szCs w:val="32"/>
        </w:rPr>
      </w:pPr>
      <w:r>
        <w:rPr>
          <w:b/>
          <w:sz w:val="32"/>
          <w:szCs w:val="32"/>
        </w:rPr>
        <w:t>Полигон п. Стрелецкий в районе скотомогильника</w:t>
      </w:r>
    </w:p>
    <w:p w:rsidR="00483A38" w:rsidRDefault="00483A38" w:rsidP="00483A38">
      <w:pPr>
        <w:rPr>
          <w:b/>
          <w:sz w:val="32"/>
          <w:szCs w:val="32"/>
        </w:rPr>
      </w:pPr>
    </w:p>
    <w:p w:rsidR="00483A38" w:rsidRDefault="004E302C" w:rsidP="00483A38">
      <w:pPr>
        <w:rPr>
          <w:b/>
          <w:sz w:val="32"/>
          <w:szCs w:val="32"/>
        </w:rPr>
      </w:pPr>
      <w:r>
        <w:rPr>
          <w:b/>
          <w:noProof/>
          <w:sz w:val="32"/>
          <w:szCs w:val="32"/>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45" type="#_x0000_t123" style="position:absolute;margin-left:234.65pt;margin-top:13.7pt;width:22.05pt;height:18.65pt;z-index:251679744"/>
        </w:pict>
      </w:r>
    </w:p>
    <w:p w:rsidR="00483A38" w:rsidRDefault="00483A38" w:rsidP="00483A38">
      <w:pPr>
        <w:rPr>
          <w:b/>
          <w:sz w:val="32"/>
          <w:szCs w:val="32"/>
        </w:rPr>
      </w:pPr>
      <w:r>
        <w:rPr>
          <w:b/>
          <w:sz w:val="32"/>
          <w:szCs w:val="32"/>
        </w:rPr>
        <w:t xml:space="preserve">                                                                    полигон</w:t>
      </w:r>
    </w:p>
    <w:p w:rsidR="00483A38" w:rsidRDefault="004E302C" w:rsidP="00483A38">
      <w:pPr>
        <w:rPr>
          <w:b/>
          <w:sz w:val="32"/>
          <w:szCs w:val="32"/>
        </w:rPr>
      </w:pPr>
      <w:r>
        <w:rPr>
          <w:b/>
          <w:noProof/>
          <w:sz w:val="32"/>
          <w:szCs w:val="3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4" type="#_x0000_t34" style="position:absolute;margin-left:195.55pt;margin-top:56.6pt;width:155.4pt;height:48.3pt;rotation:270;flip:x;z-index:251678720" o:connectortype="elbow" adj=",158892,-46508">
            <v:stroke endarrow="block"/>
          </v:shape>
        </w:pict>
      </w:r>
    </w:p>
    <w:p w:rsidR="00483A38" w:rsidRDefault="00483A38" w:rsidP="00483A38">
      <w:pPr>
        <w:rPr>
          <w:b/>
          <w:sz w:val="32"/>
          <w:szCs w:val="32"/>
        </w:rPr>
      </w:pPr>
    </w:p>
    <w:p w:rsidR="00483A38" w:rsidRDefault="00483A38" w:rsidP="00483A38">
      <w:pPr>
        <w:rPr>
          <w:b/>
          <w:sz w:val="32"/>
          <w:szCs w:val="32"/>
        </w:rPr>
      </w:pPr>
    </w:p>
    <w:p w:rsidR="00483A38" w:rsidRDefault="00483A38" w:rsidP="00483A38">
      <w:pPr>
        <w:tabs>
          <w:tab w:val="left" w:pos="8454"/>
        </w:tabs>
        <w:rPr>
          <w:sz w:val="32"/>
          <w:szCs w:val="32"/>
        </w:rPr>
      </w:pPr>
    </w:p>
    <w:p w:rsidR="00483A38" w:rsidRDefault="00483A38" w:rsidP="00483A38">
      <w:pPr>
        <w:tabs>
          <w:tab w:val="left" w:pos="8454"/>
        </w:tabs>
        <w:rPr>
          <w:sz w:val="32"/>
          <w:szCs w:val="32"/>
        </w:rPr>
      </w:pPr>
    </w:p>
    <w:p w:rsidR="00483A38" w:rsidRDefault="004E302C" w:rsidP="00483A38">
      <w:pPr>
        <w:tabs>
          <w:tab w:val="left" w:pos="8454"/>
        </w:tabs>
        <w:rPr>
          <w:sz w:val="32"/>
          <w:szCs w:val="32"/>
        </w:rPr>
      </w:pPr>
      <w:r>
        <w:rPr>
          <w:noProof/>
          <w:sz w:val="32"/>
          <w:szCs w:val="32"/>
        </w:rPr>
        <w:pict>
          <v:shape id="_x0000_s1043" type="#_x0000_t32" style="position:absolute;margin-left:192.35pt;margin-top:.85pt;width:0;height:142.3pt;z-index:251677696" o:connectortype="straight"/>
        </w:pict>
      </w:r>
      <w:r>
        <w:rPr>
          <w:noProof/>
          <w:sz w:val="32"/>
          <w:szCs w:val="32"/>
        </w:rPr>
        <w:pict>
          <v:shape id="_x0000_s1042" type="#_x0000_t32" style="position:absolute;margin-left:188.1pt;margin-top:.85pt;width:0;height:142.3pt;z-index:251676672" o:connectortype="straight"/>
        </w:pict>
      </w:r>
    </w:p>
    <w:p w:rsidR="00483A38" w:rsidRDefault="00483A38" w:rsidP="00483A38">
      <w:pPr>
        <w:tabs>
          <w:tab w:val="left" w:pos="8454"/>
        </w:tabs>
        <w:rPr>
          <w:sz w:val="32"/>
          <w:szCs w:val="32"/>
        </w:rPr>
      </w:pPr>
    </w:p>
    <w:p w:rsidR="00483A38" w:rsidRDefault="00483A38" w:rsidP="00483A38">
      <w:pPr>
        <w:rPr>
          <w:sz w:val="32"/>
          <w:szCs w:val="32"/>
        </w:rPr>
      </w:pPr>
    </w:p>
    <w:p w:rsidR="00483A38" w:rsidRPr="00F55D32" w:rsidRDefault="004E302C" w:rsidP="00483A38">
      <w:pPr>
        <w:jc w:val="right"/>
        <w:rPr>
          <w:sz w:val="32"/>
          <w:szCs w:val="32"/>
        </w:rPr>
      </w:pPr>
      <w:r>
        <w:rPr>
          <w:noProof/>
          <w:sz w:val="32"/>
          <w:szCs w:val="32"/>
        </w:rPr>
        <w:pict>
          <v:oval id="_x0000_s1046" style="position:absolute;left:0;text-align:left;margin-left:302.1pt;margin-top:11.3pt;width:14.75pt;height:6.7pt;z-index:251680768"/>
        </w:pict>
      </w:r>
      <w:r>
        <w:rPr>
          <w:noProof/>
          <w:sz w:val="32"/>
          <w:szCs w:val="32"/>
        </w:rPr>
        <w:pict>
          <v:shape id="_x0000_s1039" type="#_x0000_t32" style="position:absolute;left:0;text-align:left;margin-left:197.4pt;margin-top:4.15pt;width:5.95pt;height:0;z-index:251673600" o:connectortype="straight"/>
        </w:pict>
      </w:r>
      <w:r>
        <w:rPr>
          <w:noProof/>
          <w:sz w:val="32"/>
          <w:szCs w:val="32"/>
        </w:rPr>
        <w:pict>
          <v:shape id="_x0000_s1038" type="#_x0000_t32" style="position:absolute;left:0;text-align:left;margin-left:175.4pt;margin-top:4.15pt;width:7.6pt;height:0;flip:x;z-index:251672576" o:connectortype="straight"/>
        </w:pict>
      </w:r>
      <w:r>
        <w:rPr>
          <w:noProof/>
          <w:sz w:val="32"/>
          <w:szCs w:val="32"/>
        </w:rPr>
        <w:pict>
          <v:shape id="_x0000_s1037" type="#_x0000_t32" style="position:absolute;left:0;text-align:left;margin-left:197.4pt;margin-top:4.15pt;width:0;height:26.25pt;z-index:251671552" o:connectortype="straight"/>
        </w:pict>
      </w:r>
      <w:r>
        <w:rPr>
          <w:noProof/>
          <w:sz w:val="32"/>
          <w:szCs w:val="32"/>
        </w:rPr>
        <w:pict>
          <v:shape id="_x0000_s1036" type="#_x0000_t32" style="position:absolute;left:0;text-align:left;margin-left:183pt;margin-top:4.15pt;width:.85pt;height:26.25pt;flip:x;z-index:251670528" o:connectortype="straight"/>
        </w:pict>
      </w:r>
      <w:r>
        <w:rPr>
          <w:noProof/>
          <w:sz w:val="32"/>
          <w:szCs w:val="32"/>
        </w:rPr>
        <w:pict>
          <v:oval id="_x0000_s1031" style="position:absolute;left:0;text-align:left;margin-left:78pt;margin-top:18pt;width:16.95pt;height:7.15pt;z-index:251665408"/>
        </w:pict>
      </w:r>
      <w:r>
        <w:rPr>
          <w:noProof/>
          <w:sz w:val="32"/>
          <w:szCs w:val="32"/>
        </w:rPr>
        <w:pict>
          <v:shape id="_x0000_s1030" type="#_x0000_t32" style="position:absolute;left:0;text-align:left;margin-left:96.6pt;margin-top:11.3pt;width:544.7pt;height:6.7pt;flip:y;z-index:251664384" o:connectortype="straight"/>
        </w:pict>
      </w:r>
      <w:r>
        <w:rPr>
          <w:noProof/>
          <w:sz w:val="32"/>
          <w:szCs w:val="32"/>
        </w:rPr>
        <w:pict>
          <v:oval id="_x0000_s1032" style="position:absolute;left:0;text-align:left;margin-left:641.3pt;margin-top:4.15pt;width:15.25pt;height:7.15pt;z-index:251666432"/>
        </w:pict>
      </w:r>
      <w:r w:rsidR="00483A38">
        <w:rPr>
          <w:sz w:val="32"/>
          <w:szCs w:val="32"/>
        </w:rPr>
        <w:t xml:space="preserve">    </w:t>
      </w:r>
      <w:r>
        <w:rPr>
          <w:noProof/>
          <w:sz w:val="32"/>
          <w:szCs w:val="32"/>
        </w:rPr>
        <w:pict>
          <v:oval id="_x0000_s1034" style="position:absolute;left:0;text-align:left;margin-left:78pt;margin-top:18pt;width:16.95pt;height:7.15pt;z-index:251668480;mso-position-horizontal-relative:text;mso-position-vertical-relative:text"/>
        </w:pict>
      </w:r>
      <w:r>
        <w:rPr>
          <w:noProof/>
          <w:sz w:val="32"/>
          <w:szCs w:val="32"/>
        </w:rPr>
        <w:pict>
          <v:shape id="_x0000_s1033" type="#_x0000_t32" style="position:absolute;left:0;text-align:left;margin-left:96.6pt;margin-top:11.3pt;width:544.7pt;height:6.7pt;flip:y;z-index:251667456;mso-position-horizontal-relative:text;mso-position-vertical-relative:text" o:connectortype="straight"/>
        </w:pict>
      </w:r>
      <w:r>
        <w:rPr>
          <w:noProof/>
          <w:sz w:val="32"/>
          <w:szCs w:val="32"/>
        </w:rPr>
        <w:pict>
          <v:oval id="_x0000_s1035" style="position:absolute;left:0;text-align:left;margin-left:641.3pt;margin-top:4.15pt;width:15.25pt;height:7.15pt;z-index:251669504;mso-position-horizontal-relative:text;mso-position-vertical-relative:text"/>
        </w:pict>
      </w:r>
      <w:r w:rsidR="00483A38">
        <w:rPr>
          <w:sz w:val="32"/>
          <w:szCs w:val="32"/>
        </w:rPr>
        <w:t>Одоев</w:t>
      </w:r>
    </w:p>
    <w:p w:rsidR="00483A38" w:rsidRDefault="004E302C" w:rsidP="00483A38">
      <w:pPr>
        <w:tabs>
          <w:tab w:val="left" w:pos="7912"/>
        </w:tabs>
        <w:rPr>
          <w:sz w:val="32"/>
          <w:szCs w:val="32"/>
        </w:rPr>
      </w:pPr>
      <w:r>
        <w:rPr>
          <w:noProof/>
          <w:sz w:val="32"/>
          <w:szCs w:val="32"/>
        </w:rPr>
        <w:pict>
          <v:shape id="_x0000_s1041" type="#_x0000_t32" style="position:absolute;margin-left:197.4pt;margin-top:12pt;width:5.95pt;height:0;z-index:251675648" o:connectortype="straight"/>
        </w:pict>
      </w:r>
      <w:r>
        <w:rPr>
          <w:noProof/>
          <w:sz w:val="32"/>
          <w:szCs w:val="32"/>
        </w:rPr>
        <w:pict>
          <v:shape id="_x0000_s1040" type="#_x0000_t32" style="position:absolute;margin-left:175.4pt;margin-top:12pt;width:8.45pt;height:0;flip:x;z-index:251674624" o:connectortype="straight"/>
        </w:pict>
      </w:r>
      <w:r w:rsidR="00483A38">
        <w:rPr>
          <w:sz w:val="32"/>
          <w:szCs w:val="32"/>
        </w:rPr>
        <w:t>Арсеньево                                              п. Стрелецкий                   трасса Щекино – Одоев - Арсеньево</w:t>
      </w:r>
    </w:p>
    <w:p w:rsidR="00483A38" w:rsidRPr="000C33DE" w:rsidRDefault="00483A38" w:rsidP="00483A38">
      <w:pPr>
        <w:rPr>
          <w:sz w:val="32"/>
          <w:szCs w:val="32"/>
        </w:rPr>
      </w:pPr>
    </w:p>
    <w:p w:rsidR="00483A38" w:rsidRPr="000C33DE" w:rsidRDefault="00483A38" w:rsidP="00483A38">
      <w:pPr>
        <w:rPr>
          <w:sz w:val="32"/>
          <w:szCs w:val="32"/>
        </w:rPr>
      </w:pPr>
    </w:p>
    <w:p w:rsidR="00483A38" w:rsidRDefault="00483A38" w:rsidP="00483A38">
      <w:pPr>
        <w:rPr>
          <w:sz w:val="32"/>
          <w:szCs w:val="32"/>
        </w:rPr>
      </w:pPr>
    </w:p>
    <w:p w:rsidR="00483A38" w:rsidRDefault="00483A38" w:rsidP="00483A38">
      <w:pPr>
        <w:tabs>
          <w:tab w:val="left" w:pos="3270"/>
          <w:tab w:val="center" w:pos="7285"/>
        </w:tabs>
        <w:rPr>
          <w:sz w:val="32"/>
          <w:szCs w:val="32"/>
        </w:rPr>
      </w:pPr>
      <w:r>
        <w:rPr>
          <w:sz w:val="32"/>
          <w:szCs w:val="32"/>
        </w:rPr>
        <w:tab/>
        <w:t xml:space="preserve">р. </w:t>
      </w:r>
      <w:proofErr w:type="spellStart"/>
      <w:r>
        <w:rPr>
          <w:sz w:val="32"/>
          <w:szCs w:val="32"/>
        </w:rPr>
        <w:t>Мизгея</w:t>
      </w:r>
      <w:proofErr w:type="spellEnd"/>
    </w:p>
    <w:p w:rsidR="00483A38" w:rsidRDefault="00483A38" w:rsidP="00483A38">
      <w:pPr>
        <w:tabs>
          <w:tab w:val="left" w:pos="3270"/>
          <w:tab w:val="center" w:pos="7285"/>
        </w:tabs>
        <w:rPr>
          <w:sz w:val="32"/>
          <w:szCs w:val="32"/>
        </w:rPr>
      </w:pPr>
    </w:p>
    <w:p w:rsidR="00483A38" w:rsidRDefault="00483A38" w:rsidP="00483A38">
      <w:pPr>
        <w:tabs>
          <w:tab w:val="left" w:pos="3270"/>
          <w:tab w:val="center" w:pos="7285"/>
        </w:tabs>
        <w:rPr>
          <w:sz w:val="32"/>
          <w:szCs w:val="32"/>
        </w:rPr>
      </w:pPr>
    </w:p>
    <w:p w:rsidR="00483A38" w:rsidRDefault="00483A38" w:rsidP="00483A38">
      <w:pPr>
        <w:tabs>
          <w:tab w:val="left" w:pos="3270"/>
          <w:tab w:val="center" w:pos="7285"/>
        </w:tabs>
        <w:rPr>
          <w:sz w:val="32"/>
          <w:szCs w:val="32"/>
        </w:rPr>
      </w:pPr>
    </w:p>
    <w:p w:rsidR="00483A38" w:rsidRDefault="00483A38" w:rsidP="00483A38">
      <w:pPr>
        <w:tabs>
          <w:tab w:val="left" w:pos="3270"/>
          <w:tab w:val="center" w:pos="7285"/>
        </w:tabs>
        <w:rPr>
          <w:sz w:val="32"/>
          <w:szCs w:val="32"/>
        </w:rPr>
      </w:pPr>
    </w:p>
    <w:p w:rsidR="00483A38" w:rsidRDefault="00483A38" w:rsidP="00483A38">
      <w:pPr>
        <w:tabs>
          <w:tab w:val="left" w:pos="3270"/>
          <w:tab w:val="center" w:pos="7285"/>
        </w:tabs>
        <w:rPr>
          <w:sz w:val="32"/>
          <w:szCs w:val="32"/>
        </w:rPr>
      </w:pPr>
    </w:p>
    <w:p w:rsidR="00483A38" w:rsidRDefault="00483A38" w:rsidP="00483A38">
      <w:pPr>
        <w:tabs>
          <w:tab w:val="left" w:pos="3270"/>
          <w:tab w:val="center" w:pos="7285"/>
        </w:tabs>
        <w:rPr>
          <w:sz w:val="32"/>
          <w:szCs w:val="32"/>
        </w:rPr>
      </w:pPr>
    </w:p>
    <w:p w:rsidR="00483A38" w:rsidRDefault="00483A38" w:rsidP="00483A38">
      <w:pPr>
        <w:tabs>
          <w:tab w:val="left" w:pos="3270"/>
          <w:tab w:val="center" w:pos="7285"/>
        </w:tabs>
        <w:rPr>
          <w:sz w:val="32"/>
          <w:szCs w:val="32"/>
        </w:rPr>
      </w:pPr>
    </w:p>
    <w:p w:rsidR="00483A38" w:rsidRDefault="00483A38" w:rsidP="00483A38">
      <w:pPr>
        <w:tabs>
          <w:tab w:val="left" w:pos="3270"/>
          <w:tab w:val="center" w:pos="7285"/>
        </w:tabs>
        <w:rPr>
          <w:sz w:val="32"/>
          <w:szCs w:val="32"/>
        </w:rPr>
      </w:pPr>
    </w:p>
    <w:p w:rsidR="00483A38" w:rsidRDefault="00483A38" w:rsidP="00483A38">
      <w:pPr>
        <w:tabs>
          <w:tab w:val="left" w:pos="3270"/>
          <w:tab w:val="center" w:pos="7285"/>
        </w:tabs>
        <w:rPr>
          <w:sz w:val="32"/>
          <w:szCs w:val="32"/>
        </w:rPr>
      </w:pPr>
    </w:p>
    <w:p w:rsidR="00483A38" w:rsidRPr="000C33DE" w:rsidRDefault="00483A38" w:rsidP="00483A38">
      <w:pPr>
        <w:tabs>
          <w:tab w:val="left" w:pos="3270"/>
          <w:tab w:val="center" w:pos="7285"/>
        </w:tabs>
        <w:rPr>
          <w:sz w:val="32"/>
          <w:szCs w:val="32"/>
        </w:rPr>
      </w:pPr>
      <w:r>
        <w:rPr>
          <w:sz w:val="32"/>
          <w:szCs w:val="32"/>
        </w:rPr>
        <w:tab/>
      </w:r>
      <w:r>
        <w:rPr>
          <w:sz w:val="32"/>
          <w:szCs w:val="32"/>
        </w:rPr>
        <w:tab/>
      </w:r>
      <w:r>
        <w:rPr>
          <w:sz w:val="32"/>
          <w:szCs w:val="32"/>
        </w:rPr>
        <w:tab/>
      </w:r>
    </w:p>
    <w:p w:rsidR="00773A74" w:rsidRDefault="00773A74" w:rsidP="00483A38">
      <w:pPr>
        <w:ind w:firstLine="708"/>
        <w:jc w:val="center"/>
        <w:sectPr w:rsidR="00773A74" w:rsidSect="00C76462">
          <w:pgSz w:w="16838" w:h="11906" w:orient="landscape"/>
          <w:pgMar w:top="284" w:right="425" w:bottom="425" w:left="425" w:header="709" w:footer="709" w:gutter="0"/>
          <w:cols w:space="708"/>
          <w:docGrid w:linePitch="381"/>
        </w:sectPr>
      </w:pPr>
    </w:p>
    <w:p w:rsidR="00236B1B" w:rsidRDefault="00483A38" w:rsidP="00483A38">
      <w:pPr>
        <w:ind w:firstLine="708"/>
        <w:jc w:val="center"/>
      </w:pPr>
      <w:r>
        <w:lastRenderedPageBreak/>
        <w:t>Карта (схема) размещения полигона в д. Новая Дмитриевка</w:t>
      </w:r>
    </w:p>
    <w:p w:rsidR="00C76462" w:rsidRDefault="004E302C" w:rsidP="00483A38">
      <w:pPr>
        <w:ind w:left="426"/>
      </w:pPr>
      <w:r>
        <w:rPr>
          <w:noProof/>
        </w:rPr>
        <w:pict>
          <v:shape id="_x0000_s1028" type="#_x0000_t32" style="position:absolute;left:0;text-align:left;margin-left:447.5pt;margin-top:219.45pt;width:26.25pt;height:42pt;flip:x;z-index:251661312" o:connectortype="straight" strokecolor="yellow" strokeweight="3pt">
            <v:stroke endarrow="block"/>
            <v:shadow type="perspective" color="#622423 [1605]" opacity=".5" offset="1pt" offset2="-1pt"/>
          </v:shape>
        </w:pict>
      </w:r>
      <w:r w:rsidR="00C76462">
        <w:rPr>
          <w:noProof/>
        </w:rPr>
        <w:drawing>
          <wp:inline distT="0" distB="0" distL="0" distR="0">
            <wp:extent cx="9338709" cy="595312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3706" t="18120" b="10390"/>
                    <a:stretch>
                      <a:fillRect/>
                    </a:stretch>
                  </pic:blipFill>
                  <pic:spPr bwMode="auto">
                    <a:xfrm>
                      <a:off x="0" y="0"/>
                      <a:ext cx="9346513" cy="5958100"/>
                    </a:xfrm>
                    <a:prstGeom prst="rect">
                      <a:avLst/>
                    </a:prstGeom>
                    <a:noFill/>
                    <a:ln w="9525">
                      <a:noFill/>
                      <a:miter lim="800000"/>
                      <a:headEnd/>
                      <a:tailEnd/>
                    </a:ln>
                  </pic:spPr>
                </pic:pic>
              </a:graphicData>
            </a:graphic>
          </wp:inline>
        </w:drawing>
      </w:r>
    </w:p>
    <w:p w:rsidR="00483A38" w:rsidRDefault="00483A38" w:rsidP="00483A38">
      <w:pPr>
        <w:ind w:left="426"/>
      </w:pPr>
    </w:p>
    <w:p w:rsidR="00483A38" w:rsidRDefault="00483A38" w:rsidP="00483A38">
      <w:pPr>
        <w:ind w:left="426"/>
      </w:pPr>
    </w:p>
    <w:p w:rsidR="00483A38" w:rsidRDefault="00483A38" w:rsidP="00483A38">
      <w:pPr>
        <w:jc w:val="center"/>
        <w:rPr>
          <w:b/>
          <w:sz w:val="32"/>
          <w:szCs w:val="32"/>
        </w:rPr>
      </w:pPr>
      <w:r w:rsidRPr="00FF1F4E">
        <w:rPr>
          <w:b/>
          <w:sz w:val="32"/>
          <w:szCs w:val="32"/>
        </w:rPr>
        <w:lastRenderedPageBreak/>
        <w:t>Схем</w:t>
      </w:r>
      <w:r>
        <w:rPr>
          <w:b/>
          <w:sz w:val="32"/>
          <w:szCs w:val="32"/>
        </w:rPr>
        <w:t>а</w:t>
      </w:r>
      <w:r w:rsidRPr="00FF1F4E">
        <w:rPr>
          <w:b/>
          <w:sz w:val="32"/>
          <w:szCs w:val="32"/>
        </w:rPr>
        <w:t xml:space="preserve"> размещения площад</w:t>
      </w:r>
      <w:r>
        <w:rPr>
          <w:b/>
          <w:sz w:val="32"/>
          <w:szCs w:val="32"/>
        </w:rPr>
        <w:t>ки</w:t>
      </w:r>
      <w:r w:rsidRPr="00FF1F4E">
        <w:rPr>
          <w:b/>
          <w:sz w:val="32"/>
          <w:szCs w:val="32"/>
        </w:rPr>
        <w:t xml:space="preserve"> для сбора твердых бытовых отходов</w:t>
      </w:r>
    </w:p>
    <w:p w:rsidR="00483A38" w:rsidRDefault="00483A38" w:rsidP="00483A38">
      <w:pPr>
        <w:jc w:val="center"/>
        <w:rPr>
          <w:b/>
          <w:sz w:val="32"/>
          <w:szCs w:val="32"/>
        </w:rPr>
      </w:pPr>
      <w:r>
        <w:rPr>
          <w:b/>
          <w:sz w:val="32"/>
          <w:szCs w:val="32"/>
        </w:rPr>
        <w:t>Полигон в районе д. Нижнее Покровское</w:t>
      </w:r>
    </w:p>
    <w:p w:rsidR="00483A38" w:rsidRDefault="00483A38" w:rsidP="00483A38">
      <w:pPr>
        <w:jc w:val="center"/>
        <w:rPr>
          <w:b/>
          <w:sz w:val="32"/>
          <w:szCs w:val="32"/>
        </w:rPr>
      </w:pPr>
    </w:p>
    <w:p w:rsidR="00483A38" w:rsidRDefault="00483A38" w:rsidP="00483A38">
      <w:pPr>
        <w:jc w:val="center"/>
        <w:rPr>
          <w:b/>
          <w:sz w:val="32"/>
          <w:szCs w:val="32"/>
        </w:rPr>
      </w:pPr>
    </w:p>
    <w:p w:rsidR="00483A38" w:rsidRDefault="00483A38" w:rsidP="00483A38">
      <w:pPr>
        <w:rPr>
          <w:b/>
          <w:sz w:val="32"/>
          <w:szCs w:val="32"/>
        </w:rPr>
      </w:pPr>
    </w:p>
    <w:p w:rsidR="00483A38" w:rsidRDefault="00483A38" w:rsidP="00483A38">
      <w:pPr>
        <w:rPr>
          <w:b/>
          <w:sz w:val="32"/>
          <w:szCs w:val="32"/>
        </w:rPr>
      </w:pPr>
    </w:p>
    <w:p w:rsidR="00483A38" w:rsidRDefault="00483A38" w:rsidP="00483A38">
      <w:pPr>
        <w:rPr>
          <w:b/>
          <w:sz w:val="32"/>
          <w:szCs w:val="32"/>
        </w:rPr>
      </w:pPr>
    </w:p>
    <w:p w:rsidR="00483A38" w:rsidRDefault="004E302C" w:rsidP="00483A38">
      <w:pPr>
        <w:ind w:left="142" w:firstLine="567"/>
        <w:rPr>
          <w:b/>
          <w:sz w:val="32"/>
          <w:szCs w:val="32"/>
        </w:rPr>
      </w:pPr>
      <w:r>
        <w:rPr>
          <w:b/>
          <w:noProof/>
          <w:sz w:val="32"/>
          <w:szCs w:val="32"/>
        </w:rPr>
        <w:pict>
          <v:shape id="_x0000_s1049" type="#_x0000_t32" style="position:absolute;left:0;text-align:left;margin-left:228.75pt;margin-top:17.7pt;width:0;height:51.55pt;z-index:251684864" o:connectortype="straight"/>
        </w:pict>
      </w:r>
      <w:r>
        <w:rPr>
          <w:b/>
          <w:noProof/>
          <w:sz w:val="32"/>
          <w:szCs w:val="32"/>
        </w:rPr>
        <w:pict>
          <v:oval id="_x0000_s1048" style="position:absolute;left:0;text-align:left;margin-left:608.25pt;margin-top:11.65pt;width:10.15pt;height:11pt;z-index:251683840"/>
        </w:pict>
      </w:r>
      <w:r>
        <w:rPr>
          <w:b/>
          <w:noProof/>
          <w:sz w:val="32"/>
          <w:szCs w:val="32"/>
        </w:rPr>
        <w:pict>
          <v:shape id="_x0000_s1047" type="#_x0000_t32" style="position:absolute;left:0;text-align:left;margin-left:138.95pt;margin-top:17.7pt;width:469.3pt;height:4.95pt;flip:y;z-index:251682816" o:connectortype="straight"/>
        </w:pict>
      </w:r>
      <w:r w:rsidR="00483A38">
        <w:rPr>
          <w:b/>
          <w:sz w:val="32"/>
          <w:szCs w:val="32"/>
        </w:rPr>
        <w:t>трасса Одоев - Белев</w:t>
      </w:r>
    </w:p>
    <w:p w:rsidR="00483A38" w:rsidRDefault="004E302C" w:rsidP="00483A38">
      <w:pPr>
        <w:rPr>
          <w:b/>
          <w:sz w:val="32"/>
          <w:szCs w:val="32"/>
        </w:rPr>
      </w:pPr>
      <w:r>
        <w:rPr>
          <w:b/>
          <w:noProof/>
          <w:sz w:val="32"/>
          <w:szCs w:val="32"/>
        </w:rPr>
        <w:pict>
          <v:oval id="_x0000_s1055" style="position:absolute;margin-left:403.65pt;margin-top:192.05pt;width:7.15pt;height:10.15pt;z-index:251691008"/>
        </w:pict>
      </w:r>
      <w:r>
        <w:rPr>
          <w:b/>
          <w:noProof/>
          <w:sz w:val="32"/>
          <w:szCs w:val="32"/>
        </w:rPr>
        <w:pict>
          <v:shape id="_x0000_s1054" type="#_x0000_t32" style="position:absolute;margin-left:410.05pt;margin-top:150.55pt;width:0;height:41.5pt;z-index:251689984" o:connectortype="straight"/>
        </w:pict>
      </w:r>
      <w:r>
        <w:rPr>
          <w:b/>
          <w:noProof/>
          <w:sz w:val="32"/>
          <w:szCs w:val="32"/>
        </w:rPr>
        <w:pict>
          <v:shape id="_x0000_s1053" type="#_x0000_t32" style="position:absolute;margin-left:410.05pt;margin-top:111.55pt;width:0;height:33.9pt;z-index:251688960" o:connectortype="straight"/>
        </w:pict>
      </w:r>
      <w:r>
        <w:rPr>
          <w:b/>
          <w:noProof/>
          <w:sz w:val="32"/>
          <w:szCs w:val="32"/>
        </w:rPr>
        <w:pict>
          <v:shape id="_x0000_s1051" type="#_x0000_t32" style="position:absolute;margin-left:410.05pt;margin-top:50.85pt;width:0;height:60.7pt;z-index:251686912" o:connectortype="straight">
            <v:stroke endarrow="block"/>
          </v:shape>
        </w:pict>
      </w:r>
      <w:r>
        <w:rPr>
          <w:b/>
          <w:noProof/>
          <w:sz w:val="32"/>
          <w:szCs w:val="32"/>
        </w:rPr>
        <w:pict>
          <v:oval id="_x0000_s1052" style="position:absolute;margin-left:222pt;margin-top:38.75pt;width:9.3pt;height:12.1pt;z-index:251687936"/>
        </w:pict>
      </w:r>
      <w:r>
        <w:rPr>
          <w:b/>
          <w:noProof/>
          <w:sz w:val="32"/>
          <w:szCs w:val="32"/>
        </w:rPr>
        <w:pict>
          <v:shape id="_x0000_s1050" type="#_x0000_t32" style="position:absolute;margin-left:228.75pt;margin-top:50.85pt;width:181.3pt;height:0;z-index:251685888" o:connectortype="straight">
            <v:stroke endarrow="block"/>
          </v:shape>
        </w:pict>
      </w:r>
    </w:p>
    <w:p w:rsidR="00483A38" w:rsidRPr="009426CF" w:rsidRDefault="00483A38" w:rsidP="00483A38">
      <w:pPr>
        <w:rPr>
          <w:sz w:val="32"/>
          <w:szCs w:val="32"/>
        </w:rPr>
      </w:pPr>
    </w:p>
    <w:p w:rsidR="00483A38" w:rsidRPr="009426CF" w:rsidRDefault="00483A38" w:rsidP="00483A38">
      <w:pPr>
        <w:tabs>
          <w:tab w:val="left" w:pos="2372"/>
          <w:tab w:val="center" w:pos="7285"/>
        </w:tabs>
        <w:rPr>
          <w:sz w:val="32"/>
          <w:szCs w:val="32"/>
        </w:rPr>
      </w:pPr>
      <w:r>
        <w:rPr>
          <w:sz w:val="32"/>
          <w:szCs w:val="32"/>
        </w:rPr>
        <w:tab/>
        <w:t xml:space="preserve">        с. Сомово</w:t>
      </w:r>
      <w:r>
        <w:rPr>
          <w:sz w:val="32"/>
          <w:szCs w:val="32"/>
        </w:rPr>
        <w:tab/>
      </w:r>
      <w:r>
        <w:rPr>
          <w:sz w:val="32"/>
          <w:szCs w:val="32"/>
        </w:rPr>
        <w:tab/>
      </w:r>
      <w:r>
        <w:rPr>
          <w:sz w:val="32"/>
          <w:szCs w:val="32"/>
        </w:rPr>
        <w:tab/>
      </w:r>
    </w:p>
    <w:p w:rsidR="00483A38" w:rsidRPr="009426CF" w:rsidRDefault="00483A38" w:rsidP="00483A38">
      <w:pPr>
        <w:rPr>
          <w:sz w:val="32"/>
          <w:szCs w:val="32"/>
        </w:rPr>
      </w:pPr>
    </w:p>
    <w:p w:rsidR="00483A38" w:rsidRPr="009426CF" w:rsidRDefault="00483A38" w:rsidP="00483A38">
      <w:pPr>
        <w:rPr>
          <w:sz w:val="32"/>
          <w:szCs w:val="32"/>
        </w:rPr>
      </w:pPr>
    </w:p>
    <w:p w:rsidR="00483A38" w:rsidRPr="009426CF" w:rsidRDefault="00483A38" w:rsidP="00483A38">
      <w:pPr>
        <w:rPr>
          <w:sz w:val="32"/>
          <w:szCs w:val="32"/>
        </w:rPr>
      </w:pPr>
    </w:p>
    <w:p w:rsidR="00483A38" w:rsidRPr="009426CF" w:rsidRDefault="00483A38" w:rsidP="00483A38">
      <w:pPr>
        <w:rPr>
          <w:sz w:val="32"/>
          <w:szCs w:val="32"/>
        </w:rPr>
      </w:pPr>
    </w:p>
    <w:p w:rsidR="00483A38" w:rsidRPr="00365F05" w:rsidRDefault="004E302C" w:rsidP="00483A38">
      <w:pPr>
        <w:tabs>
          <w:tab w:val="left" w:pos="8776"/>
        </w:tabs>
        <w:rPr>
          <w:b/>
          <w:sz w:val="32"/>
          <w:szCs w:val="32"/>
        </w:rPr>
      </w:pPr>
      <w:r w:rsidRPr="004E302C">
        <w:rPr>
          <w:noProof/>
          <w:sz w:val="32"/>
          <w:szCs w:val="32"/>
        </w:rPr>
        <w:pict>
          <v:shape id="_x0000_s1056" type="#_x0000_t123" style="position:absolute;margin-left:397.3pt;margin-top:4pt;width:25pt;height:17.8pt;z-index:251692032"/>
        </w:pict>
      </w:r>
      <w:r w:rsidR="00483A38">
        <w:rPr>
          <w:sz w:val="32"/>
          <w:szCs w:val="32"/>
        </w:rPr>
        <w:tab/>
      </w:r>
      <w:r w:rsidR="00483A38" w:rsidRPr="00365F05">
        <w:rPr>
          <w:b/>
          <w:sz w:val="32"/>
          <w:szCs w:val="32"/>
        </w:rPr>
        <w:t>полигон</w:t>
      </w:r>
    </w:p>
    <w:p w:rsidR="00483A38" w:rsidRPr="009426CF" w:rsidRDefault="00483A38" w:rsidP="00483A38">
      <w:pPr>
        <w:rPr>
          <w:sz w:val="32"/>
          <w:szCs w:val="32"/>
        </w:rPr>
      </w:pPr>
    </w:p>
    <w:p w:rsidR="00483A38" w:rsidRDefault="00483A38" w:rsidP="00483A38">
      <w:pPr>
        <w:rPr>
          <w:sz w:val="32"/>
          <w:szCs w:val="32"/>
        </w:rPr>
      </w:pPr>
    </w:p>
    <w:p w:rsidR="00483A38" w:rsidRDefault="00483A38" w:rsidP="00483A38">
      <w:pPr>
        <w:tabs>
          <w:tab w:val="left" w:pos="8454"/>
        </w:tabs>
        <w:rPr>
          <w:sz w:val="32"/>
          <w:szCs w:val="32"/>
        </w:rPr>
      </w:pPr>
      <w:r>
        <w:rPr>
          <w:sz w:val="32"/>
          <w:szCs w:val="32"/>
        </w:rPr>
        <w:tab/>
        <w:t>д. Нижнее Покровское</w:t>
      </w:r>
    </w:p>
    <w:p w:rsidR="00483A38" w:rsidRDefault="00483A38" w:rsidP="00483A38">
      <w:pPr>
        <w:ind w:left="426"/>
      </w:pPr>
    </w:p>
    <w:p w:rsidR="00236B1B" w:rsidRDefault="00236B1B" w:rsidP="00236B1B">
      <w:pPr>
        <w:ind w:firstLine="708"/>
      </w:pPr>
    </w:p>
    <w:p w:rsidR="00773A74" w:rsidRPr="00236B1B" w:rsidRDefault="00773A74" w:rsidP="00236B1B">
      <w:pPr>
        <w:ind w:firstLine="708"/>
      </w:pPr>
    </w:p>
    <w:sectPr w:rsidR="00773A74" w:rsidRPr="00236B1B" w:rsidSect="00483A38">
      <w:pgSz w:w="16838" w:h="11906" w:orient="landscape"/>
      <w:pgMar w:top="1135" w:right="425" w:bottom="425" w:left="425"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ourier New">
    <w:panose1 w:val="02070309020205020404"/>
    <w:charset w:val="CC"/>
    <w:family w:val="modern"/>
    <w:pitch w:val="fixed"/>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102DC5"/>
    <w:multiLevelType w:val="multilevel"/>
    <w:tmpl w:val="B95483B4"/>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
    <w:nsid w:val="52D27919"/>
    <w:multiLevelType w:val="hybridMultilevel"/>
    <w:tmpl w:val="3330191C"/>
    <w:lvl w:ilvl="0" w:tplc="E09EADC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compat/>
  <w:rsids>
    <w:rsidRoot w:val="008A2F6C"/>
    <w:rsid w:val="00206AA7"/>
    <w:rsid w:val="00236B1B"/>
    <w:rsid w:val="00483A38"/>
    <w:rsid w:val="004E302C"/>
    <w:rsid w:val="00605DA6"/>
    <w:rsid w:val="006C2362"/>
    <w:rsid w:val="00757321"/>
    <w:rsid w:val="00773A74"/>
    <w:rsid w:val="00774D38"/>
    <w:rsid w:val="008A2F6C"/>
    <w:rsid w:val="009A783D"/>
    <w:rsid w:val="00A05C17"/>
    <w:rsid w:val="00A16924"/>
    <w:rsid w:val="00A270C8"/>
    <w:rsid w:val="00AF03BC"/>
    <w:rsid w:val="00B717F2"/>
    <w:rsid w:val="00C76462"/>
    <w:rsid w:val="00CC4D07"/>
    <w:rsid w:val="00E207AA"/>
    <w:rsid w:val="00FC00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colormenu v:ext="edit" strokecolor="yellow"/>
    </o:shapedefaults>
    <o:shapelayout v:ext="edit">
      <o:idmap v:ext="edit" data="1"/>
      <o:rules v:ext="edit">
        <o:r id="V:Rule20" type="connector" idref="#_x0000_s1042"/>
        <o:r id="V:Rule21" type="connector" idref="#_x0000_s1039"/>
        <o:r id="V:Rule22" type="connector" idref="#_x0000_s1044"/>
        <o:r id="V:Rule23" type="connector" idref="#_x0000_s1047"/>
        <o:r id="V:Rule24" type="connector" idref="#_x0000_s1038"/>
        <o:r id="V:Rule25" type="connector" idref="#_x0000_s1051"/>
        <o:r id="V:Rule26" type="connector" idref="#_x0000_s1049"/>
        <o:r id="V:Rule27" type="connector" idref="#_x0000_s1028"/>
        <o:r id="V:Rule28" type="connector" idref="#_x0000_s1036"/>
        <o:r id="V:Rule29" type="connector" idref="#_x0000_s1054"/>
        <o:r id="V:Rule30" type="connector" idref="#_x0000_s1050"/>
        <o:r id="V:Rule31" type="connector" idref="#_x0000_s1030"/>
        <o:r id="V:Rule32" type="connector" idref="#_x0000_s1041"/>
        <o:r id="V:Rule33" type="connector" idref="#_x0000_s1029"/>
        <o:r id="V:Rule34" type="connector" idref="#_x0000_s1043"/>
        <o:r id="V:Rule35" type="connector" idref="#_x0000_s1037"/>
        <o:r id="V:Rule36" type="connector" idref="#_x0000_s1053"/>
        <o:r id="V:Rule37" type="connector" idref="#_x0000_s1040"/>
        <o:r id="V:Rule3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2F6C"/>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6C2362"/>
    <w:pPr>
      <w:keepNext/>
      <w:keepLines/>
      <w:spacing w:before="480" w:line="276" w:lineRule="auto"/>
      <w:outlineLvl w:val="0"/>
    </w:pPr>
    <w:rPr>
      <w:rFonts w:asciiTheme="majorHAnsi" w:eastAsiaTheme="majorEastAsia" w:hAnsiTheme="majorHAnsi" w:cstheme="majorBidi"/>
      <w:b/>
      <w:bCs/>
      <w:color w:val="365F91" w:themeColor="accent1" w:themeShade="B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A2F6C"/>
  </w:style>
  <w:style w:type="paragraph" w:styleId="a3">
    <w:name w:val="Normal (Web)"/>
    <w:basedOn w:val="a"/>
    <w:rsid w:val="008A2F6C"/>
    <w:pPr>
      <w:spacing w:before="100" w:beforeAutospacing="1" w:after="100" w:afterAutospacing="1"/>
    </w:pPr>
    <w:rPr>
      <w:sz w:val="24"/>
      <w:szCs w:val="24"/>
    </w:rPr>
  </w:style>
  <w:style w:type="character" w:styleId="a4">
    <w:name w:val="Strong"/>
    <w:qFormat/>
    <w:rsid w:val="008A2F6C"/>
    <w:rPr>
      <w:b/>
      <w:bCs/>
    </w:rPr>
  </w:style>
  <w:style w:type="paragraph" w:customStyle="1" w:styleId="ConsPlusNormal">
    <w:name w:val="ConsPlusNormal"/>
    <w:rsid w:val="008A2F6C"/>
    <w:pPr>
      <w:widowControl w:val="0"/>
      <w:autoSpaceDE w:val="0"/>
      <w:autoSpaceDN w:val="0"/>
      <w:adjustRightInd w:val="0"/>
      <w:spacing w:after="0" w:line="240" w:lineRule="auto"/>
      <w:ind w:firstLine="720"/>
    </w:pPr>
    <w:rPr>
      <w:rFonts w:ascii="Arial" w:eastAsia="Times New Roman" w:hAnsi="Arial" w:cs="Arial"/>
      <w:sz w:val="20"/>
      <w:szCs w:val="20"/>
      <w:lang w:val="en-US"/>
    </w:rPr>
  </w:style>
  <w:style w:type="paragraph" w:styleId="a5">
    <w:name w:val="Balloon Text"/>
    <w:basedOn w:val="a"/>
    <w:link w:val="a6"/>
    <w:uiPriority w:val="99"/>
    <w:semiHidden/>
    <w:unhideWhenUsed/>
    <w:rsid w:val="008A2F6C"/>
    <w:rPr>
      <w:rFonts w:ascii="Tahoma" w:hAnsi="Tahoma" w:cs="Tahoma"/>
      <w:sz w:val="16"/>
      <w:szCs w:val="16"/>
    </w:rPr>
  </w:style>
  <w:style w:type="character" w:customStyle="1" w:styleId="a6">
    <w:name w:val="Текст выноски Знак"/>
    <w:basedOn w:val="a0"/>
    <w:link w:val="a5"/>
    <w:uiPriority w:val="99"/>
    <w:semiHidden/>
    <w:rsid w:val="008A2F6C"/>
    <w:rPr>
      <w:rFonts w:ascii="Tahoma" w:eastAsia="Times New Roman" w:hAnsi="Tahoma" w:cs="Tahoma"/>
      <w:sz w:val="16"/>
      <w:szCs w:val="16"/>
      <w:lang w:eastAsia="ru-RU"/>
    </w:rPr>
  </w:style>
  <w:style w:type="paragraph" w:styleId="2">
    <w:name w:val="Body Text Indent 2"/>
    <w:basedOn w:val="a"/>
    <w:link w:val="20"/>
    <w:rsid w:val="008A2F6C"/>
    <w:pPr>
      <w:spacing w:after="120" w:line="480" w:lineRule="auto"/>
      <w:ind w:left="283"/>
    </w:pPr>
    <w:rPr>
      <w:sz w:val="24"/>
      <w:szCs w:val="24"/>
    </w:rPr>
  </w:style>
  <w:style w:type="character" w:customStyle="1" w:styleId="20">
    <w:name w:val="Основной текст с отступом 2 Знак"/>
    <w:basedOn w:val="a0"/>
    <w:link w:val="2"/>
    <w:rsid w:val="008A2F6C"/>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C2362"/>
    <w:rPr>
      <w:rFonts w:asciiTheme="majorHAnsi" w:eastAsiaTheme="majorEastAsia" w:hAnsiTheme="majorHAnsi" w:cstheme="majorBidi"/>
      <w:b/>
      <w:bCs/>
      <w:color w:val="365F91" w:themeColor="accent1" w:themeShade="BF"/>
      <w:sz w:val="28"/>
      <w:szCs w:val="28"/>
    </w:rPr>
  </w:style>
  <w:style w:type="table" w:styleId="a7">
    <w:name w:val="Table Grid"/>
    <w:basedOn w:val="a1"/>
    <w:uiPriority w:val="59"/>
    <w:rsid w:val="006C2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Цветовое выделение"/>
    <w:uiPriority w:val="99"/>
    <w:rsid w:val="006C2362"/>
    <w:rPr>
      <w:b/>
      <w:bCs/>
      <w:color w:val="26282F"/>
    </w:rPr>
  </w:style>
  <w:style w:type="paragraph" w:customStyle="1" w:styleId="a9">
    <w:name w:val="Таблицы (моноширинный)"/>
    <w:basedOn w:val="a"/>
    <w:next w:val="a"/>
    <w:uiPriority w:val="99"/>
    <w:rsid w:val="006C2362"/>
    <w:pPr>
      <w:widowControl w:val="0"/>
      <w:autoSpaceDE w:val="0"/>
      <w:autoSpaceDN w:val="0"/>
      <w:adjustRightInd w:val="0"/>
    </w:pPr>
    <w:rPr>
      <w:rFonts w:ascii="Courier New" w:eastAsiaTheme="minorEastAsia" w:hAnsi="Courier New" w:cs="Courier New"/>
      <w:sz w:val="24"/>
      <w:szCs w:val="24"/>
    </w:rPr>
  </w:style>
  <w:style w:type="character" w:styleId="aa">
    <w:name w:val="Hyperlink"/>
    <w:rsid w:val="00B717F2"/>
    <w:rPr>
      <w:color w:val="0000FF"/>
      <w:u w:val="single"/>
    </w:rPr>
  </w:style>
  <w:style w:type="paragraph" w:styleId="ab">
    <w:name w:val="No Spacing"/>
    <w:qFormat/>
    <w:rsid w:val="00B717F2"/>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3115</Words>
  <Characters>17756</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2015-09-25T08:01:00Z</cp:lastPrinted>
  <dcterms:created xsi:type="dcterms:W3CDTF">2015-08-31T11:10:00Z</dcterms:created>
  <dcterms:modified xsi:type="dcterms:W3CDTF">2015-09-28T06:26:00Z</dcterms:modified>
</cp:coreProperties>
</file>